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BD8EC" w14:textId="2C7EA8E3" w:rsidR="00C81AD6" w:rsidRPr="009B095D" w:rsidRDefault="00E93BD9">
      <w:pPr>
        <w:rPr>
          <w:rFonts w:ascii="Arial" w:hAnsi="Arial" w:cs="Arial"/>
          <w:sz w:val="32"/>
        </w:rPr>
      </w:pPr>
      <w:bookmarkStart w:id="0" w:name="_GoBack"/>
      <w:bookmarkEnd w:id="0"/>
      <w:r w:rsidRPr="00E93BD9">
        <w:rPr>
          <w:rFonts w:ascii="Arial" w:eastAsia="Times New Roman" w:hAnsi="Arial" w:cs="Arial"/>
          <w:b/>
          <w:bCs/>
          <w:noProof/>
          <w:color w:val="000000" w:themeColor="text1"/>
          <w:sz w:val="20"/>
          <w:szCs w:val="20"/>
          <w:lang w:eastAsia="en-GB"/>
        </w:rPr>
        <mc:AlternateContent>
          <mc:Choice Requires="wps">
            <w:drawing>
              <wp:anchor distT="45720" distB="45720" distL="114300" distR="114300" simplePos="0" relativeHeight="251661312" behindDoc="0" locked="0" layoutInCell="1" allowOverlap="1" wp14:anchorId="66F570B2" wp14:editId="2BF49F4C">
                <wp:simplePos x="0" y="0"/>
                <wp:positionH relativeFrom="column">
                  <wp:posOffset>5318760</wp:posOffset>
                </wp:positionH>
                <wp:positionV relativeFrom="page">
                  <wp:posOffset>304800</wp:posOffset>
                </wp:positionV>
                <wp:extent cx="1211580" cy="13195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319530"/>
                        </a:xfrm>
                        <a:prstGeom prst="rect">
                          <a:avLst/>
                        </a:prstGeom>
                        <a:noFill/>
                        <a:ln w="9525">
                          <a:noFill/>
                          <a:miter lim="800000"/>
                          <a:headEnd/>
                          <a:tailEnd/>
                        </a:ln>
                      </wps:spPr>
                      <wps:txbx>
                        <w:txbxContent>
                          <w:p w14:paraId="53F30E07" w14:textId="77777777" w:rsidR="00E93BD9" w:rsidRDefault="00E93BD9" w:rsidP="00E93BD9">
                            <w:r>
                              <w:rPr>
                                <w:noProof/>
                                <w:lang w:eastAsia="en-GB"/>
                              </w:rPr>
                              <w:drawing>
                                <wp:inline distT="0" distB="0" distL="0" distR="0" wp14:anchorId="50747F5D" wp14:editId="2046E702">
                                  <wp:extent cx="601980" cy="815340"/>
                                  <wp:effectExtent l="0" t="0" r="7620" b="381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601980" cy="81534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F570B2" id="_x0000_t202" coordsize="21600,21600" o:spt="202" path="m,l,21600r21600,l21600,xe">
                <v:stroke joinstyle="miter"/>
                <v:path gradientshapeok="t" o:connecttype="rect"/>
              </v:shapetype>
              <v:shape id="Text Box 2" o:spid="_x0000_s1026" type="#_x0000_t202" style="position:absolute;margin-left:418.8pt;margin-top:24pt;width:95.4pt;height:103.9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" filled="f" stroked="f">
                <v:textbox style="mso-fit-shape-to-text:t">
                  <w:txbxContent>
                    <w:p w14:paraId="53F30E07" w14:textId="77777777" w:rsidR="00E93BD9" w:rsidRDefault="00E93BD9" w:rsidP="00E93BD9">
                      <w:r>
                        <w:rPr>
                          <w:noProof/>
                          <w:lang w:eastAsia="en-GB"/>
                        </w:rPr>
                        <w:drawing>
                          <wp:inline distT="0" distB="0" distL="0" distR="0" wp14:anchorId="50747F5D" wp14:editId="2046E702">
                            <wp:extent cx="601980" cy="815340"/>
                            <wp:effectExtent l="0" t="0" r="7620" b="381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601980" cy="815340"/>
                                    </a:xfrm>
                                    <a:prstGeom prst="rect">
                                      <a:avLst/>
                                    </a:prstGeom>
                                  </pic:spPr>
                                </pic:pic>
                              </a:graphicData>
                            </a:graphic>
                          </wp:inline>
                        </w:drawing>
                      </w:r>
                    </w:p>
                  </w:txbxContent>
                </v:textbox>
                <w10:wrap anchory="page"/>
              </v:shape>
            </w:pict>
          </mc:Fallback>
        </mc:AlternateContent>
      </w:r>
      <w:r w:rsidR="009B095D" w:rsidRPr="009B095D">
        <w:rPr>
          <w:rFonts w:ascii="Arial" w:hAnsi="Arial" w:cs="Arial"/>
          <w:sz w:val="32"/>
        </w:rPr>
        <w:t>Candidate Privacy Notice</w:t>
      </w:r>
    </w:p>
    <w:p w14:paraId="5A3BD8ED" w14:textId="77777777" w:rsidR="009B095D" w:rsidRDefault="009B095D" w:rsidP="009B095D">
      <w:pPr>
        <w:shd w:val="clear" w:color="auto" w:fill="FFFFFF"/>
        <w:spacing w:before="100" w:beforeAutospacing="1" w:after="180"/>
        <w:ind w:left="15"/>
        <w:jc w:val="both"/>
        <w:rPr>
          <w:rFonts w:ascii="Arial" w:eastAsia="Times New Roman" w:hAnsi="Arial" w:cs="Arial"/>
          <w:b/>
          <w:bCs/>
          <w:color w:val="000000" w:themeColor="text1"/>
          <w:sz w:val="20"/>
          <w:szCs w:val="20"/>
          <w:lang w:eastAsia="en-GB"/>
        </w:rPr>
      </w:pPr>
    </w:p>
    <w:p w14:paraId="5A3BD8EE" w14:textId="62F9345A" w:rsidR="009B095D" w:rsidRDefault="009B095D" w:rsidP="009B095D">
      <w:pPr>
        <w:shd w:val="clear" w:color="auto" w:fill="FFFFFF"/>
        <w:spacing w:before="100" w:beforeAutospacing="1" w:after="180"/>
        <w:ind w:left="15"/>
        <w:jc w:val="both"/>
        <w:rPr>
          <w:rFonts w:ascii="Arial" w:eastAsia="Times New Roman" w:hAnsi="Arial" w:cs="Arial"/>
          <w:bCs/>
          <w:color w:val="000000" w:themeColor="text1"/>
          <w:sz w:val="20"/>
          <w:szCs w:val="20"/>
          <w:lang w:eastAsia="en-GB"/>
        </w:rPr>
      </w:pPr>
      <w:r w:rsidRPr="00EC5B72">
        <w:rPr>
          <w:rFonts w:ascii="Arial" w:eastAsia="Times New Roman" w:hAnsi="Arial" w:cs="Arial"/>
          <w:b/>
          <w:bCs/>
          <w:color w:val="000000" w:themeColor="text1"/>
          <w:sz w:val="20"/>
          <w:szCs w:val="20"/>
          <w:lang w:eastAsia="en-GB"/>
        </w:rPr>
        <w:t xml:space="preserve">Data controller: </w:t>
      </w:r>
      <w:r w:rsidR="00E93BD9">
        <w:rPr>
          <w:rFonts w:ascii="Arial" w:eastAsia="Times New Roman" w:hAnsi="Arial" w:cs="Arial"/>
          <w:b/>
          <w:bCs/>
          <w:color w:val="000000" w:themeColor="text1"/>
          <w:sz w:val="20"/>
          <w:szCs w:val="20"/>
          <w:lang w:eastAsia="en-GB"/>
        </w:rPr>
        <w:t xml:space="preserve">Flamstead Holdings, </w:t>
      </w:r>
      <w:r>
        <w:rPr>
          <w:rFonts w:ascii="Arial" w:eastAsia="Times New Roman" w:hAnsi="Arial" w:cs="Arial"/>
          <w:bCs/>
          <w:color w:val="000000" w:themeColor="text1"/>
          <w:sz w:val="20"/>
          <w:szCs w:val="20"/>
          <w:lang w:eastAsia="en-GB"/>
        </w:rPr>
        <w:t>Flamstead House, Denby Hall Business Park,</w:t>
      </w:r>
      <w:r>
        <w:rPr>
          <w:rFonts w:ascii="Arial" w:eastAsia="Times New Roman" w:hAnsi="Arial" w:cs="Arial"/>
          <w:bCs/>
          <w:color w:val="000000" w:themeColor="text1"/>
          <w:sz w:val="20"/>
          <w:szCs w:val="20"/>
          <w:lang w:eastAsia="en-GB"/>
        </w:rPr>
        <w:br/>
        <w:t>Hall Road, Denby, Derbyshire DE</w:t>
      </w:r>
      <w:r w:rsidR="00AB64B2">
        <w:rPr>
          <w:rFonts w:ascii="Arial" w:eastAsia="Times New Roman" w:hAnsi="Arial" w:cs="Arial"/>
          <w:bCs/>
          <w:color w:val="000000" w:themeColor="text1"/>
          <w:sz w:val="20"/>
          <w:szCs w:val="20"/>
          <w:lang w:eastAsia="en-GB"/>
        </w:rPr>
        <w:t>5 8</w:t>
      </w:r>
      <w:r>
        <w:rPr>
          <w:rFonts w:ascii="Arial" w:eastAsia="Times New Roman" w:hAnsi="Arial" w:cs="Arial"/>
          <w:bCs/>
          <w:color w:val="000000" w:themeColor="text1"/>
          <w:sz w:val="20"/>
          <w:szCs w:val="20"/>
          <w:lang w:eastAsia="en-GB"/>
        </w:rPr>
        <w:t xml:space="preserve">JX </w:t>
      </w:r>
      <w:r w:rsidRPr="00EC5B72">
        <w:rPr>
          <w:rFonts w:ascii="Arial" w:eastAsia="Times New Roman" w:hAnsi="Arial" w:cs="Arial"/>
          <w:bCs/>
          <w:color w:val="000000" w:themeColor="text1"/>
          <w:sz w:val="20"/>
          <w:szCs w:val="20"/>
          <w:lang w:eastAsia="en-GB"/>
        </w:rPr>
        <w:t xml:space="preserve">(‘the </w:t>
      </w:r>
      <w:r>
        <w:rPr>
          <w:rFonts w:ascii="Arial" w:eastAsia="Times New Roman" w:hAnsi="Arial" w:cs="Arial"/>
          <w:bCs/>
          <w:color w:val="000000" w:themeColor="text1"/>
          <w:sz w:val="20"/>
          <w:szCs w:val="20"/>
          <w:lang w:eastAsia="en-GB"/>
        </w:rPr>
        <w:t>Company</w:t>
      </w:r>
      <w:r w:rsidRPr="00EC5B72">
        <w:rPr>
          <w:rFonts w:ascii="Arial" w:eastAsia="Times New Roman" w:hAnsi="Arial" w:cs="Arial"/>
          <w:bCs/>
          <w:color w:val="000000" w:themeColor="text1"/>
          <w:sz w:val="20"/>
          <w:szCs w:val="20"/>
          <w:lang w:eastAsia="en-GB"/>
        </w:rPr>
        <w:t>’)</w:t>
      </w:r>
      <w:r>
        <w:rPr>
          <w:rFonts w:ascii="Arial" w:eastAsia="Times New Roman" w:hAnsi="Arial" w:cs="Arial"/>
          <w:bCs/>
          <w:color w:val="000000" w:themeColor="text1"/>
          <w:sz w:val="20"/>
          <w:szCs w:val="20"/>
          <w:lang w:eastAsia="en-GB"/>
        </w:rPr>
        <w:t>.</w:t>
      </w:r>
    </w:p>
    <w:p w14:paraId="1E73DA32" w14:textId="0FCD5AC3" w:rsidR="00E93BD9" w:rsidRPr="00E93BD9" w:rsidRDefault="00E93BD9" w:rsidP="00E93BD9">
      <w:pPr>
        <w:jc w:val="both"/>
        <w:rPr>
          <w:rFonts w:ascii="Arial" w:hAnsi="Arial" w:cs="Arial"/>
          <w:color w:val="000000" w:themeColor="text1"/>
          <w:sz w:val="20"/>
          <w:szCs w:val="20"/>
        </w:rPr>
      </w:pPr>
      <w:r w:rsidRPr="00E93BD9">
        <w:rPr>
          <w:rFonts w:ascii="Arial" w:hAnsi="Arial" w:cs="Arial"/>
          <w:color w:val="000000" w:themeColor="text1"/>
          <w:sz w:val="20"/>
          <w:szCs w:val="20"/>
        </w:rPr>
        <w:t>This privacy notice relates to the processing of your personal data by Flamstead Holdings Limited, H L Plastics Ltd and Avantek Machinery Ltd (the "</w:t>
      </w:r>
      <w:r w:rsidRPr="00E93BD9">
        <w:rPr>
          <w:rFonts w:ascii="Arial" w:hAnsi="Arial" w:cs="Arial"/>
          <w:b/>
          <w:bCs/>
          <w:color w:val="000000" w:themeColor="text1"/>
          <w:sz w:val="20"/>
          <w:szCs w:val="20"/>
        </w:rPr>
        <w:t>Companies</w:t>
      </w:r>
      <w:r w:rsidRPr="00E93BD9">
        <w:rPr>
          <w:rFonts w:ascii="Arial" w:hAnsi="Arial" w:cs="Arial"/>
          <w:color w:val="000000" w:themeColor="text1"/>
          <w:sz w:val="20"/>
          <w:szCs w:val="20"/>
        </w:rPr>
        <w:t xml:space="preserve">"). </w:t>
      </w:r>
      <w:r>
        <w:rPr>
          <w:rFonts w:ascii="Arial" w:hAnsi="Arial" w:cs="Arial"/>
          <w:color w:val="000000" w:themeColor="text1"/>
          <w:sz w:val="20"/>
          <w:szCs w:val="20"/>
        </w:rPr>
        <w:t>Company representatives employed by any of these legal entities may process your data in accordance with the notice set out below.</w:t>
      </w:r>
    </w:p>
    <w:p w14:paraId="5A3BD8EF" w14:textId="77777777" w:rsidR="009B095D"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sidRPr="00EC5B72">
        <w:rPr>
          <w:rFonts w:ascii="Arial" w:eastAsia="Times New Roman" w:hAnsi="Arial" w:cs="Arial"/>
          <w:color w:val="000000" w:themeColor="text1"/>
          <w:sz w:val="20"/>
          <w:szCs w:val="20"/>
          <w:lang w:eastAsia="en-GB"/>
        </w:rPr>
        <w:t xml:space="preserve">As part of any recruitment process, the </w:t>
      </w:r>
      <w:r>
        <w:rPr>
          <w:rFonts w:ascii="Arial" w:eastAsia="Times New Roman" w:hAnsi="Arial" w:cs="Arial"/>
          <w:color w:val="000000" w:themeColor="text1"/>
          <w:sz w:val="20"/>
          <w:szCs w:val="20"/>
          <w:lang w:eastAsia="en-GB"/>
        </w:rPr>
        <w:t>Company</w:t>
      </w:r>
      <w:r w:rsidRPr="00EC5B72">
        <w:rPr>
          <w:rFonts w:ascii="Arial" w:eastAsia="Times New Roman" w:hAnsi="Arial" w:cs="Arial"/>
          <w:color w:val="000000" w:themeColor="text1"/>
          <w:sz w:val="20"/>
          <w:szCs w:val="20"/>
          <w:lang w:eastAsia="en-GB"/>
        </w:rPr>
        <w:t xml:space="preserve"> collects and processes personal data relating to job applicants. The </w:t>
      </w:r>
      <w:r>
        <w:rPr>
          <w:rFonts w:ascii="Arial" w:eastAsia="Times New Roman" w:hAnsi="Arial" w:cs="Arial"/>
          <w:color w:val="000000" w:themeColor="text1"/>
          <w:sz w:val="20"/>
          <w:szCs w:val="20"/>
          <w:lang w:eastAsia="en-GB"/>
        </w:rPr>
        <w:t>Company</w:t>
      </w:r>
      <w:r w:rsidRPr="00EC5B72">
        <w:rPr>
          <w:rFonts w:ascii="Arial" w:eastAsia="Times New Roman" w:hAnsi="Arial" w:cs="Arial"/>
          <w:color w:val="000000" w:themeColor="text1"/>
          <w:sz w:val="20"/>
          <w:szCs w:val="20"/>
          <w:lang w:eastAsia="en-GB"/>
        </w:rPr>
        <w:t xml:space="preserve"> is committed to being transparent about how it collects and uses that data and to meeting its data protection obligations.</w:t>
      </w:r>
    </w:p>
    <w:p w14:paraId="5A3BD8F0" w14:textId="77777777" w:rsidR="009B095D"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bookmarkStart w:id="1" w:name="_BPDCI_3"/>
      <w:r w:rsidRPr="002F046F">
        <w:rPr>
          <w:rFonts w:ascii="Arial" w:eastAsia="Times New Roman" w:hAnsi="Arial" w:cs="Arial"/>
          <w:color w:val="000000" w:themeColor="text1"/>
          <w:sz w:val="20"/>
          <w:szCs w:val="20"/>
          <w:lang w:eastAsia="en-GB"/>
        </w:rPr>
        <w:t xml:space="preserve">This privacy notice describes how the Company collects and uses personal information about you during and after the application process, in accordance with the General Data Protection Regulation (GDPR) and UK data protection laws. </w:t>
      </w:r>
      <w:bookmarkEnd w:id="1"/>
      <w:r>
        <w:rPr>
          <w:rFonts w:ascii="Arial" w:eastAsia="Times New Roman" w:hAnsi="Arial" w:cs="Arial"/>
          <w:color w:val="000000" w:themeColor="text1"/>
          <w:sz w:val="20"/>
          <w:szCs w:val="20"/>
          <w:lang w:eastAsia="en-GB"/>
        </w:rPr>
        <w:t>This notice may be amended or updated at any time.</w:t>
      </w:r>
    </w:p>
    <w:p w14:paraId="5A3BD8F1" w14:textId="77777777" w:rsidR="009B095D" w:rsidRPr="00EC5B72"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sidRPr="00EC5B72">
        <w:rPr>
          <w:rFonts w:ascii="Arial" w:eastAsia="Times New Roman" w:hAnsi="Arial" w:cs="Arial"/>
          <w:b/>
          <w:bCs/>
          <w:color w:val="000000" w:themeColor="text1"/>
          <w:sz w:val="20"/>
          <w:szCs w:val="20"/>
          <w:lang w:eastAsia="en-GB"/>
        </w:rPr>
        <w:t xml:space="preserve">What information does the </w:t>
      </w:r>
      <w:r>
        <w:rPr>
          <w:rFonts w:ascii="Arial" w:eastAsia="Times New Roman" w:hAnsi="Arial" w:cs="Arial"/>
          <w:b/>
          <w:bCs/>
          <w:color w:val="000000" w:themeColor="text1"/>
          <w:sz w:val="20"/>
          <w:szCs w:val="20"/>
          <w:lang w:eastAsia="en-GB"/>
        </w:rPr>
        <w:t>Company</w:t>
      </w:r>
      <w:r w:rsidRPr="00EC5B72">
        <w:rPr>
          <w:rFonts w:ascii="Arial" w:eastAsia="Times New Roman" w:hAnsi="Arial" w:cs="Arial"/>
          <w:b/>
          <w:bCs/>
          <w:color w:val="000000" w:themeColor="text1"/>
          <w:sz w:val="20"/>
          <w:szCs w:val="20"/>
          <w:lang w:eastAsia="en-GB"/>
        </w:rPr>
        <w:t xml:space="preserve"> collect?</w:t>
      </w:r>
    </w:p>
    <w:p w14:paraId="5A3BD8F2" w14:textId="77777777" w:rsidR="009B095D"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bookmarkStart w:id="2" w:name="_BPDCI_5"/>
      <w:r w:rsidRPr="002F046F">
        <w:rPr>
          <w:rFonts w:ascii="Arial" w:eastAsia="Times New Roman" w:hAnsi="Arial" w:cs="Arial"/>
          <w:color w:val="000000" w:themeColor="text1"/>
          <w:sz w:val="20"/>
          <w:szCs w:val="20"/>
          <w:lang w:eastAsia="en-GB"/>
        </w:rPr>
        <w:t xml:space="preserve">Personal data, or personal information, means any information about an individual from which that person can be identified.  It does not include data where the identity has been removed (anonymous data).  There are "special categories" of more sensitive personal data which require a higher level of protection. </w:t>
      </w:r>
      <w:bookmarkEnd w:id="2"/>
    </w:p>
    <w:p w14:paraId="5A3BD8F3" w14:textId="77777777" w:rsidR="009B095D" w:rsidRPr="00EC5B72"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sidRPr="00EC5B72">
        <w:rPr>
          <w:rFonts w:ascii="Arial" w:eastAsia="Times New Roman" w:hAnsi="Arial" w:cs="Arial"/>
          <w:color w:val="000000" w:themeColor="text1"/>
          <w:sz w:val="20"/>
          <w:szCs w:val="20"/>
          <w:lang w:eastAsia="en-GB"/>
        </w:rPr>
        <w:t xml:space="preserve">The </w:t>
      </w:r>
      <w:r>
        <w:rPr>
          <w:rFonts w:ascii="Arial" w:eastAsia="Times New Roman" w:hAnsi="Arial" w:cs="Arial"/>
          <w:color w:val="000000" w:themeColor="text1"/>
          <w:sz w:val="20"/>
          <w:szCs w:val="20"/>
          <w:lang w:eastAsia="en-GB"/>
        </w:rPr>
        <w:t xml:space="preserve">Company </w:t>
      </w:r>
      <w:r w:rsidRPr="00EC5B72">
        <w:rPr>
          <w:rFonts w:ascii="Arial" w:eastAsia="Times New Roman" w:hAnsi="Arial" w:cs="Arial"/>
          <w:color w:val="000000" w:themeColor="text1"/>
          <w:sz w:val="20"/>
          <w:szCs w:val="20"/>
          <w:lang w:eastAsia="en-GB"/>
        </w:rPr>
        <w:t>collects</w:t>
      </w:r>
      <w:r>
        <w:rPr>
          <w:rFonts w:ascii="Arial" w:eastAsia="Times New Roman" w:hAnsi="Arial" w:cs="Arial"/>
          <w:color w:val="000000" w:themeColor="text1"/>
          <w:sz w:val="20"/>
          <w:szCs w:val="20"/>
          <w:lang w:eastAsia="en-GB"/>
        </w:rPr>
        <w:t>, stores and processes</w:t>
      </w:r>
      <w:r w:rsidRPr="00EC5B72">
        <w:rPr>
          <w:rFonts w:ascii="Arial" w:eastAsia="Times New Roman" w:hAnsi="Arial" w:cs="Arial"/>
          <w:color w:val="000000" w:themeColor="text1"/>
          <w:sz w:val="20"/>
          <w:szCs w:val="20"/>
          <w:lang w:eastAsia="en-GB"/>
        </w:rPr>
        <w:t xml:space="preserve"> a range of </w:t>
      </w:r>
      <w:r>
        <w:rPr>
          <w:rFonts w:ascii="Arial" w:eastAsia="Times New Roman" w:hAnsi="Arial" w:cs="Arial"/>
          <w:color w:val="000000" w:themeColor="text1"/>
          <w:sz w:val="20"/>
          <w:szCs w:val="20"/>
          <w:lang w:eastAsia="en-GB"/>
        </w:rPr>
        <w:t xml:space="preserve">personal </w:t>
      </w:r>
      <w:r w:rsidRPr="00EC5B72">
        <w:rPr>
          <w:rFonts w:ascii="Arial" w:eastAsia="Times New Roman" w:hAnsi="Arial" w:cs="Arial"/>
          <w:color w:val="000000" w:themeColor="text1"/>
          <w:sz w:val="20"/>
          <w:szCs w:val="20"/>
          <w:lang w:eastAsia="en-GB"/>
        </w:rPr>
        <w:t>information about you. This includes:</w:t>
      </w:r>
    </w:p>
    <w:p w14:paraId="5A3BD8F4" w14:textId="77777777" w:rsidR="009B095D" w:rsidRPr="00EC5B72" w:rsidRDefault="009B095D" w:rsidP="009B095D">
      <w:pPr>
        <w:numPr>
          <w:ilvl w:val="0"/>
          <w:numId w:val="2"/>
        </w:numPr>
        <w:shd w:val="clear" w:color="auto" w:fill="FFFFFF"/>
        <w:spacing w:before="100" w:beforeAutospacing="1" w:after="180" w:line="240" w:lineRule="auto"/>
        <w:jc w:val="both"/>
        <w:rPr>
          <w:rFonts w:ascii="Arial" w:eastAsia="Times New Roman" w:hAnsi="Arial" w:cs="Arial"/>
          <w:color w:val="000000" w:themeColor="text1"/>
          <w:sz w:val="20"/>
          <w:szCs w:val="20"/>
          <w:lang w:eastAsia="en-GB"/>
        </w:rPr>
      </w:pPr>
      <w:r w:rsidRPr="00EC5B72">
        <w:rPr>
          <w:rFonts w:ascii="Arial" w:eastAsia="Times New Roman" w:hAnsi="Arial" w:cs="Arial"/>
          <w:color w:val="000000" w:themeColor="text1"/>
          <w:sz w:val="20"/>
          <w:szCs w:val="20"/>
          <w:lang w:eastAsia="en-GB"/>
        </w:rPr>
        <w:t>your name, address and contact details, including email address and telephone number;</w:t>
      </w:r>
    </w:p>
    <w:p w14:paraId="5A3BD8F5" w14:textId="77777777" w:rsidR="009B095D" w:rsidRPr="00EC5B72" w:rsidRDefault="009B095D" w:rsidP="009B095D">
      <w:pPr>
        <w:numPr>
          <w:ilvl w:val="0"/>
          <w:numId w:val="2"/>
        </w:numPr>
        <w:shd w:val="clear" w:color="auto" w:fill="FFFFFF"/>
        <w:spacing w:before="100" w:beforeAutospacing="1" w:after="180" w:line="240" w:lineRule="auto"/>
        <w:jc w:val="both"/>
        <w:rPr>
          <w:rFonts w:ascii="Arial" w:eastAsia="Times New Roman" w:hAnsi="Arial" w:cs="Arial"/>
          <w:color w:val="000000" w:themeColor="text1"/>
          <w:sz w:val="20"/>
          <w:szCs w:val="20"/>
          <w:lang w:eastAsia="en-GB"/>
        </w:rPr>
      </w:pPr>
      <w:r w:rsidRPr="00EC5B72">
        <w:rPr>
          <w:rFonts w:ascii="Arial" w:eastAsia="Times New Roman" w:hAnsi="Arial" w:cs="Arial"/>
          <w:color w:val="000000" w:themeColor="text1"/>
          <w:sz w:val="20"/>
          <w:szCs w:val="20"/>
          <w:lang w:eastAsia="en-GB"/>
        </w:rPr>
        <w:t>details of your qualifications, skills, experience and employment history;</w:t>
      </w:r>
    </w:p>
    <w:p w14:paraId="5A3BD8F6" w14:textId="77777777" w:rsidR="009B095D" w:rsidRPr="00EC5B72" w:rsidRDefault="009B095D" w:rsidP="009B095D">
      <w:pPr>
        <w:numPr>
          <w:ilvl w:val="0"/>
          <w:numId w:val="2"/>
        </w:numPr>
        <w:shd w:val="clear" w:color="auto" w:fill="FFFFFF"/>
        <w:spacing w:before="100" w:beforeAutospacing="1" w:after="180" w:line="240" w:lineRule="auto"/>
        <w:jc w:val="both"/>
        <w:rPr>
          <w:rFonts w:ascii="Arial" w:eastAsia="Times New Roman" w:hAnsi="Arial" w:cs="Arial"/>
          <w:color w:val="000000" w:themeColor="text1"/>
          <w:sz w:val="20"/>
          <w:szCs w:val="20"/>
          <w:lang w:eastAsia="en-GB"/>
        </w:rPr>
      </w:pPr>
      <w:r w:rsidRPr="00EC5B72">
        <w:rPr>
          <w:rFonts w:ascii="Arial" w:eastAsia="Times New Roman" w:hAnsi="Arial" w:cs="Arial"/>
          <w:color w:val="000000" w:themeColor="text1"/>
          <w:sz w:val="20"/>
          <w:szCs w:val="20"/>
          <w:lang w:eastAsia="en-GB"/>
        </w:rPr>
        <w:t>information about your current level of remuneration, including benefit entitlements;</w:t>
      </w:r>
    </w:p>
    <w:p w14:paraId="5A3BD8F7" w14:textId="77777777" w:rsidR="009B095D" w:rsidRPr="00EC5B72" w:rsidRDefault="009B095D" w:rsidP="009B095D">
      <w:pPr>
        <w:numPr>
          <w:ilvl w:val="0"/>
          <w:numId w:val="2"/>
        </w:numPr>
        <w:shd w:val="clear" w:color="auto" w:fill="FFFFFF"/>
        <w:spacing w:before="100" w:beforeAutospacing="1" w:after="180" w:line="240" w:lineRule="auto"/>
        <w:jc w:val="both"/>
        <w:rPr>
          <w:rFonts w:ascii="Arial" w:eastAsia="Times New Roman" w:hAnsi="Arial" w:cs="Arial"/>
          <w:color w:val="000000" w:themeColor="text1"/>
          <w:sz w:val="20"/>
          <w:szCs w:val="20"/>
          <w:lang w:eastAsia="en-GB"/>
        </w:rPr>
      </w:pPr>
      <w:r w:rsidRPr="00EC5B72">
        <w:rPr>
          <w:rFonts w:ascii="Arial" w:eastAsia="Times New Roman" w:hAnsi="Arial" w:cs="Arial"/>
          <w:color w:val="000000" w:themeColor="text1"/>
          <w:sz w:val="20"/>
          <w:szCs w:val="20"/>
          <w:lang w:eastAsia="en-GB"/>
        </w:rPr>
        <w:t xml:space="preserve">whether or not you have a disability for which the </w:t>
      </w:r>
      <w:r>
        <w:rPr>
          <w:rFonts w:ascii="Arial" w:eastAsia="Times New Roman" w:hAnsi="Arial" w:cs="Arial"/>
          <w:color w:val="000000" w:themeColor="text1"/>
          <w:sz w:val="20"/>
          <w:szCs w:val="20"/>
          <w:lang w:eastAsia="en-GB"/>
        </w:rPr>
        <w:t>Company</w:t>
      </w:r>
      <w:r w:rsidRPr="00EC5B72">
        <w:rPr>
          <w:rFonts w:ascii="Arial" w:eastAsia="Times New Roman" w:hAnsi="Arial" w:cs="Arial"/>
          <w:color w:val="000000" w:themeColor="text1"/>
          <w:sz w:val="20"/>
          <w:szCs w:val="20"/>
          <w:lang w:eastAsia="en-GB"/>
        </w:rPr>
        <w:t xml:space="preserve"> needs to make reasonable adjustments </w:t>
      </w:r>
      <w:r>
        <w:rPr>
          <w:rFonts w:ascii="Arial" w:eastAsia="Times New Roman" w:hAnsi="Arial" w:cs="Arial"/>
          <w:color w:val="000000" w:themeColor="text1"/>
          <w:sz w:val="20"/>
          <w:szCs w:val="20"/>
          <w:lang w:eastAsia="en-GB"/>
        </w:rPr>
        <w:t>during the recruitment process;</w:t>
      </w:r>
    </w:p>
    <w:p w14:paraId="5A3BD8F8" w14:textId="77777777" w:rsidR="009B095D" w:rsidRDefault="009B095D" w:rsidP="009B095D">
      <w:pPr>
        <w:numPr>
          <w:ilvl w:val="0"/>
          <w:numId w:val="2"/>
        </w:numPr>
        <w:shd w:val="clear" w:color="auto" w:fill="FFFFFF"/>
        <w:spacing w:before="100" w:beforeAutospacing="1" w:after="180" w:line="240" w:lineRule="auto"/>
        <w:jc w:val="both"/>
        <w:rPr>
          <w:rFonts w:ascii="Arial" w:eastAsia="Times New Roman" w:hAnsi="Arial" w:cs="Arial"/>
          <w:color w:val="000000" w:themeColor="text1"/>
          <w:sz w:val="20"/>
          <w:szCs w:val="20"/>
          <w:lang w:eastAsia="en-GB"/>
        </w:rPr>
      </w:pPr>
      <w:r w:rsidRPr="00EC5B72">
        <w:rPr>
          <w:rFonts w:ascii="Arial" w:eastAsia="Times New Roman" w:hAnsi="Arial" w:cs="Arial"/>
          <w:color w:val="000000" w:themeColor="text1"/>
          <w:sz w:val="20"/>
          <w:szCs w:val="20"/>
          <w:lang w:eastAsia="en-GB"/>
        </w:rPr>
        <w:t>information about your entitlement to work in the UK</w:t>
      </w:r>
      <w:r>
        <w:rPr>
          <w:rFonts w:ascii="Arial" w:eastAsia="Times New Roman" w:hAnsi="Arial" w:cs="Arial"/>
          <w:color w:val="000000" w:themeColor="text1"/>
          <w:sz w:val="20"/>
          <w:szCs w:val="20"/>
          <w:lang w:eastAsia="en-GB"/>
        </w:rPr>
        <w:t xml:space="preserve"> </w:t>
      </w:r>
      <w:r w:rsidRPr="002F046F">
        <w:rPr>
          <w:rFonts w:ascii="Arial" w:eastAsia="Times New Roman" w:hAnsi="Arial" w:cs="Arial"/>
          <w:color w:val="000000" w:themeColor="text1"/>
          <w:sz w:val="20"/>
          <w:szCs w:val="20"/>
          <w:lang w:eastAsia="en-GB"/>
        </w:rPr>
        <w:t>including pas</w:t>
      </w:r>
      <w:r>
        <w:rPr>
          <w:rFonts w:ascii="Arial" w:eastAsia="Times New Roman" w:hAnsi="Arial" w:cs="Arial"/>
          <w:color w:val="000000" w:themeColor="text1"/>
          <w:sz w:val="20"/>
          <w:szCs w:val="20"/>
          <w:lang w:eastAsia="en-GB"/>
        </w:rPr>
        <w:t xml:space="preserve">sport information, visa details, </w:t>
      </w:r>
      <w:r w:rsidRPr="002F046F">
        <w:rPr>
          <w:rFonts w:ascii="Arial" w:eastAsia="Times New Roman" w:hAnsi="Arial" w:cs="Arial"/>
          <w:color w:val="000000" w:themeColor="text1"/>
          <w:sz w:val="20"/>
          <w:szCs w:val="20"/>
          <w:lang w:eastAsia="en-GB"/>
        </w:rPr>
        <w:t>immigration permissions</w:t>
      </w:r>
      <w:r>
        <w:rPr>
          <w:rFonts w:ascii="Arial" w:eastAsia="Times New Roman" w:hAnsi="Arial" w:cs="Arial"/>
          <w:color w:val="000000" w:themeColor="text1"/>
          <w:sz w:val="20"/>
          <w:szCs w:val="20"/>
          <w:lang w:eastAsia="en-GB"/>
        </w:rPr>
        <w:t xml:space="preserve"> and travel information;</w:t>
      </w:r>
    </w:p>
    <w:p w14:paraId="5A3BD8F9" w14:textId="77777777" w:rsidR="009B095D" w:rsidRDefault="009B095D" w:rsidP="009B095D">
      <w:pPr>
        <w:numPr>
          <w:ilvl w:val="0"/>
          <w:numId w:val="2"/>
        </w:numPr>
        <w:shd w:val="clear" w:color="auto" w:fill="FFFFFF"/>
        <w:spacing w:before="100" w:beforeAutospacing="1" w:after="180" w:line="240" w:lineRule="auto"/>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Results of psychometric testing or bespoke assessments relevant to the position; and</w:t>
      </w:r>
    </w:p>
    <w:p w14:paraId="5A3BD8FA" w14:textId="77777777" w:rsidR="009B095D" w:rsidRPr="00EC5B72" w:rsidRDefault="009B095D" w:rsidP="009B095D">
      <w:pPr>
        <w:numPr>
          <w:ilvl w:val="0"/>
          <w:numId w:val="2"/>
        </w:numPr>
        <w:shd w:val="clear" w:color="auto" w:fill="FFFFFF"/>
        <w:spacing w:before="100" w:beforeAutospacing="1" w:after="180" w:line="240" w:lineRule="auto"/>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Assessment notes and scoring.</w:t>
      </w:r>
    </w:p>
    <w:p w14:paraId="5A3BD8FB" w14:textId="77777777" w:rsidR="009B095D" w:rsidRPr="00EC5B72"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sidRPr="00EC5B72">
        <w:rPr>
          <w:rFonts w:ascii="Arial" w:eastAsia="Times New Roman" w:hAnsi="Arial" w:cs="Arial"/>
          <w:color w:val="000000" w:themeColor="text1"/>
          <w:sz w:val="20"/>
          <w:szCs w:val="20"/>
          <w:lang w:eastAsia="en-GB"/>
        </w:rPr>
        <w:t xml:space="preserve">The </w:t>
      </w:r>
      <w:r>
        <w:rPr>
          <w:rFonts w:ascii="Arial" w:eastAsia="Times New Roman" w:hAnsi="Arial" w:cs="Arial"/>
          <w:color w:val="000000" w:themeColor="text1"/>
          <w:sz w:val="20"/>
          <w:szCs w:val="20"/>
          <w:lang w:eastAsia="en-GB"/>
        </w:rPr>
        <w:t>Company</w:t>
      </w:r>
      <w:r w:rsidRPr="00EC5B72">
        <w:rPr>
          <w:rFonts w:ascii="Arial" w:eastAsia="Times New Roman" w:hAnsi="Arial" w:cs="Arial"/>
          <w:color w:val="000000" w:themeColor="text1"/>
          <w:sz w:val="20"/>
          <w:szCs w:val="20"/>
          <w:lang w:eastAsia="en-GB"/>
        </w:rPr>
        <w:t xml:space="preserve"> may collect this information in a variety of ways. For example, data might be contained in application forms, CVs or resumes</w:t>
      </w:r>
      <w:r>
        <w:rPr>
          <w:rFonts w:ascii="Arial" w:eastAsia="Times New Roman" w:hAnsi="Arial" w:cs="Arial"/>
          <w:color w:val="000000" w:themeColor="text1"/>
          <w:sz w:val="20"/>
          <w:szCs w:val="20"/>
          <w:lang w:eastAsia="en-GB"/>
        </w:rPr>
        <w:t xml:space="preserve">, </w:t>
      </w:r>
      <w:r w:rsidRPr="00EC5B72">
        <w:rPr>
          <w:rFonts w:ascii="Arial" w:eastAsia="Times New Roman" w:hAnsi="Arial" w:cs="Arial"/>
          <w:color w:val="000000" w:themeColor="text1"/>
          <w:sz w:val="20"/>
          <w:szCs w:val="20"/>
          <w:lang w:eastAsia="en-GB"/>
        </w:rPr>
        <w:t>obtained from your passp</w:t>
      </w:r>
      <w:r>
        <w:rPr>
          <w:rFonts w:ascii="Arial" w:eastAsia="Times New Roman" w:hAnsi="Arial" w:cs="Arial"/>
          <w:color w:val="000000" w:themeColor="text1"/>
          <w:sz w:val="20"/>
          <w:szCs w:val="20"/>
          <w:lang w:eastAsia="en-GB"/>
        </w:rPr>
        <w:t>ort or other identity documents,</w:t>
      </w:r>
      <w:r w:rsidRPr="00EC5B72">
        <w:rPr>
          <w:rFonts w:ascii="Arial" w:eastAsia="Times New Roman" w:hAnsi="Arial" w:cs="Arial"/>
          <w:color w:val="000000" w:themeColor="text1"/>
          <w:sz w:val="20"/>
          <w:szCs w:val="20"/>
          <w:lang w:eastAsia="en-GB"/>
        </w:rPr>
        <w:t xml:space="preserve"> collected through intervie</w:t>
      </w:r>
      <w:r>
        <w:rPr>
          <w:rFonts w:ascii="Arial" w:eastAsia="Times New Roman" w:hAnsi="Arial" w:cs="Arial"/>
          <w:color w:val="000000" w:themeColor="text1"/>
          <w:sz w:val="20"/>
          <w:szCs w:val="20"/>
          <w:lang w:eastAsia="en-GB"/>
        </w:rPr>
        <w:t>ws or other forms of assessment or through publically available resources such as LinkedIn.</w:t>
      </w:r>
    </w:p>
    <w:p w14:paraId="5A3BD8FC" w14:textId="77777777" w:rsidR="009B095D" w:rsidRPr="00EC5B72"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sidRPr="00EC5B72">
        <w:rPr>
          <w:rFonts w:ascii="Arial" w:eastAsia="Times New Roman" w:hAnsi="Arial" w:cs="Arial"/>
          <w:color w:val="000000" w:themeColor="text1"/>
          <w:sz w:val="20"/>
          <w:szCs w:val="20"/>
          <w:lang w:eastAsia="en-GB"/>
        </w:rPr>
        <w:t xml:space="preserve">The </w:t>
      </w:r>
      <w:r>
        <w:rPr>
          <w:rFonts w:ascii="Arial" w:eastAsia="Times New Roman" w:hAnsi="Arial" w:cs="Arial"/>
          <w:color w:val="000000" w:themeColor="text1"/>
          <w:sz w:val="20"/>
          <w:szCs w:val="20"/>
          <w:lang w:eastAsia="en-GB"/>
        </w:rPr>
        <w:t>Company</w:t>
      </w:r>
      <w:r w:rsidRPr="00EC5B72">
        <w:rPr>
          <w:rFonts w:ascii="Arial" w:eastAsia="Times New Roman" w:hAnsi="Arial" w:cs="Arial"/>
          <w:color w:val="000000" w:themeColor="text1"/>
          <w:sz w:val="20"/>
          <w:szCs w:val="20"/>
          <w:lang w:eastAsia="en-GB"/>
        </w:rPr>
        <w:t xml:space="preserve"> may also collect personal data about you from third parties, such as references supplied by former employers. The </w:t>
      </w:r>
      <w:r>
        <w:rPr>
          <w:rFonts w:ascii="Arial" w:eastAsia="Times New Roman" w:hAnsi="Arial" w:cs="Arial"/>
          <w:color w:val="000000" w:themeColor="text1"/>
          <w:sz w:val="20"/>
          <w:szCs w:val="20"/>
          <w:lang w:eastAsia="en-GB"/>
        </w:rPr>
        <w:t>Company</w:t>
      </w:r>
      <w:r w:rsidRPr="00EC5B72">
        <w:rPr>
          <w:rFonts w:ascii="Arial" w:eastAsia="Times New Roman" w:hAnsi="Arial" w:cs="Arial"/>
          <w:color w:val="000000" w:themeColor="text1"/>
          <w:sz w:val="20"/>
          <w:szCs w:val="20"/>
          <w:lang w:eastAsia="en-GB"/>
        </w:rPr>
        <w:t xml:space="preserve"> will seek information from third parties only once a job offer to you has been made.</w:t>
      </w:r>
    </w:p>
    <w:p w14:paraId="5A3BD8FD" w14:textId="77777777" w:rsidR="009B095D" w:rsidRPr="00EC5B72"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sidRPr="00EC5B72">
        <w:rPr>
          <w:rFonts w:ascii="Arial" w:eastAsia="Times New Roman" w:hAnsi="Arial" w:cs="Arial"/>
          <w:color w:val="000000" w:themeColor="text1"/>
          <w:sz w:val="20"/>
          <w:szCs w:val="20"/>
          <w:lang w:eastAsia="en-GB"/>
        </w:rPr>
        <w:t>Data will be stored in a range of different places, including on your application record, in HR management systems and on other IT systems (including email).</w:t>
      </w:r>
    </w:p>
    <w:p w14:paraId="5A3BD8FE" w14:textId="77777777" w:rsidR="009B095D" w:rsidRDefault="009B095D">
      <w:pPr>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br w:type="page"/>
      </w:r>
    </w:p>
    <w:p w14:paraId="5A3BD8FF" w14:textId="26FEE01A" w:rsidR="009B095D" w:rsidRPr="00EC5B72" w:rsidRDefault="00E93BD9"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sidRPr="00E93BD9">
        <w:rPr>
          <w:rFonts w:ascii="Arial" w:eastAsia="Times New Roman" w:hAnsi="Arial" w:cs="Arial"/>
          <w:b/>
          <w:bCs/>
          <w:noProof/>
          <w:color w:val="000000" w:themeColor="text1"/>
          <w:sz w:val="20"/>
          <w:szCs w:val="20"/>
          <w:lang w:eastAsia="en-GB"/>
        </w:rPr>
        <w:lastRenderedPageBreak/>
        <mc:AlternateContent>
          <mc:Choice Requires="wps">
            <w:drawing>
              <wp:anchor distT="45720" distB="45720" distL="114300" distR="114300" simplePos="0" relativeHeight="251659264" behindDoc="0" locked="0" layoutInCell="1" allowOverlap="1" wp14:anchorId="6FDC4C42" wp14:editId="78856FD2">
                <wp:simplePos x="0" y="0"/>
                <wp:positionH relativeFrom="column">
                  <wp:posOffset>5273040</wp:posOffset>
                </wp:positionH>
                <wp:positionV relativeFrom="page">
                  <wp:posOffset>144780</wp:posOffset>
                </wp:positionV>
                <wp:extent cx="1211580" cy="13195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319530"/>
                        </a:xfrm>
                        <a:prstGeom prst="rect">
                          <a:avLst/>
                        </a:prstGeom>
                        <a:noFill/>
                        <a:ln w="9525">
                          <a:noFill/>
                          <a:miter lim="800000"/>
                          <a:headEnd/>
                          <a:tailEnd/>
                        </a:ln>
                      </wps:spPr>
                      <wps:txbx>
                        <w:txbxContent>
                          <w:p w14:paraId="20198F95" w14:textId="3E2CA01A" w:rsidR="00E93BD9" w:rsidRDefault="00E93BD9">
                            <w:r>
                              <w:rPr>
                                <w:noProof/>
                                <w:lang w:eastAsia="en-GB"/>
                              </w:rPr>
                              <w:drawing>
                                <wp:inline distT="0" distB="0" distL="0" distR="0" wp14:anchorId="23EAFAA9" wp14:editId="4AD4EF35">
                                  <wp:extent cx="601980" cy="815340"/>
                                  <wp:effectExtent l="0" t="0" r="7620" b="381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601980" cy="81534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DC4C42" id="_x0000_s1027" type="#_x0000_t202" style="position:absolute;left:0;text-align:left;margin-left:415.2pt;margin-top:11.4pt;width:95.4pt;height:103.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" filled="f" stroked="f">
                <v:textbox style="mso-fit-shape-to-text:t">
                  <w:txbxContent>
                    <w:p w14:paraId="20198F95" w14:textId="3E2CA01A" w:rsidR="00E93BD9" w:rsidRDefault="00E93BD9">
                      <w:r>
                        <w:rPr>
                          <w:noProof/>
                          <w:lang w:eastAsia="en-GB"/>
                        </w:rPr>
                        <w:drawing>
                          <wp:inline distT="0" distB="0" distL="0" distR="0" wp14:anchorId="23EAFAA9" wp14:editId="4AD4EF35">
                            <wp:extent cx="601980" cy="815340"/>
                            <wp:effectExtent l="0" t="0" r="7620" b="381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601980" cy="815340"/>
                                    </a:xfrm>
                                    <a:prstGeom prst="rect">
                                      <a:avLst/>
                                    </a:prstGeom>
                                  </pic:spPr>
                                </pic:pic>
                              </a:graphicData>
                            </a:graphic>
                          </wp:inline>
                        </w:drawing>
                      </w:r>
                    </w:p>
                  </w:txbxContent>
                </v:textbox>
                <w10:wrap anchory="page"/>
              </v:shape>
            </w:pict>
          </mc:Fallback>
        </mc:AlternateContent>
      </w:r>
      <w:r w:rsidR="009B095D" w:rsidRPr="00EC5B72">
        <w:rPr>
          <w:rFonts w:ascii="Arial" w:eastAsia="Times New Roman" w:hAnsi="Arial" w:cs="Arial"/>
          <w:b/>
          <w:bCs/>
          <w:color w:val="000000" w:themeColor="text1"/>
          <w:sz w:val="20"/>
          <w:szCs w:val="20"/>
          <w:lang w:eastAsia="en-GB"/>
        </w:rPr>
        <w:t xml:space="preserve">Why does the </w:t>
      </w:r>
      <w:r w:rsidR="009B095D">
        <w:rPr>
          <w:rFonts w:ascii="Arial" w:eastAsia="Times New Roman" w:hAnsi="Arial" w:cs="Arial"/>
          <w:b/>
          <w:bCs/>
          <w:color w:val="000000" w:themeColor="text1"/>
          <w:sz w:val="20"/>
          <w:szCs w:val="20"/>
          <w:lang w:eastAsia="en-GB"/>
        </w:rPr>
        <w:t>Company</w:t>
      </w:r>
      <w:r w:rsidR="009B095D" w:rsidRPr="00EC5B72">
        <w:rPr>
          <w:rFonts w:ascii="Arial" w:eastAsia="Times New Roman" w:hAnsi="Arial" w:cs="Arial"/>
          <w:b/>
          <w:bCs/>
          <w:color w:val="000000" w:themeColor="text1"/>
          <w:sz w:val="20"/>
          <w:szCs w:val="20"/>
          <w:lang w:eastAsia="en-GB"/>
        </w:rPr>
        <w:t xml:space="preserve"> process personal data?</w:t>
      </w:r>
    </w:p>
    <w:p w14:paraId="5A3BD900" w14:textId="3123018A" w:rsidR="009B095D" w:rsidRPr="00EC5B72"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sidRPr="00EC5B72">
        <w:rPr>
          <w:rFonts w:ascii="Arial" w:eastAsia="Times New Roman" w:hAnsi="Arial" w:cs="Arial"/>
          <w:color w:val="000000" w:themeColor="text1"/>
          <w:sz w:val="20"/>
          <w:szCs w:val="20"/>
          <w:lang w:eastAsia="en-GB"/>
        </w:rPr>
        <w:t xml:space="preserve">The </w:t>
      </w:r>
      <w:r>
        <w:rPr>
          <w:rFonts w:ascii="Arial" w:eastAsia="Times New Roman" w:hAnsi="Arial" w:cs="Arial"/>
          <w:color w:val="000000" w:themeColor="text1"/>
          <w:sz w:val="20"/>
          <w:szCs w:val="20"/>
          <w:lang w:eastAsia="en-GB"/>
        </w:rPr>
        <w:t>Company</w:t>
      </w:r>
      <w:r w:rsidRPr="00EC5B72">
        <w:rPr>
          <w:rFonts w:ascii="Arial" w:eastAsia="Times New Roman" w:hAnsi="Arial" w:cs="Arial"/>
          <w:color w:val="000000" w:themeColor="text1"/>
          <w:sz w:val="20"/>
          <w:szCs w:val="20"/>
          <w:lang w:eastAsia="en-GB"/>
        </w:rPr>
        <w:t xml:space="preserve"> needs to process data to take steps at your request prior to entering into a contract with you. It may also need to process your data to enter into a contract with you.</w:t>
      </w:r>
    </w:p>
    <w:p w14:paraId="5A3BD901" w14:textId="5BEB4A24" w:rsidR="009B095D" w:rsidRPr="00EC5B72"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sidRPr="00EC5B72">
        <w:rPr>
          <w:rFonts w:ascii="Arial" w:eastAsia="Times New Roman" w:hAnsi="Arial" w:cs="Arial"/>
          <w:color w:val="000000" w:themeColor="text1"/>
          <w:sz w:val="20"/>
          <w:szCs w:val="20"/>
          <w:lang w:eastAsia="en-GB"/>
        </w:rPr>
        <w:t xml:space="preserve">In some cases, the </w:t>
      </w:r>
      <w:r>
        <w:rPr>
          <w:rFonts w:ascii="Arial" w:eastAsia="Times New Roman" w:hAnsi="Arial" w:cs="Arial"/>
          <w:color w:val="000000" w:themeColor="text1"/>
          <w:sz w:val="20"/>
          <w:szCs w:val="20"/>
          <w:lang w:eastAsia="en-GB"/>
        </w:rPr>
        <w:t>Company</w:t>
      </w:r>
      <w:r w:rsidRPr="00EC5B72">
        <w:rPr>
          <w:rFonts w:ascii="Arial" w:eastAsia="Times New Roman" w:hAnsi="Arial" w:cs="Arial"/>
          <w:color w:val="000000" w:themeColor="text1"/>
          <w:sz w:val="20"/>
          <w:szCs w:val="20"/>
          <w:lang w:eastAsia="en-GB"/>
        </w:rPr>
        <w:t xml:space="preserve"> needs to process data to ensure that it is complying with its legal obligations. For example, it is required to check a successful applicant's eligibility to work in the UK before employment starts.</w:t>
      </w:r>
    </w:p>
    <w:p w14:paraId="5A3BD902" w14:textId="77777777" w:rsidR="009B095D" w:rsidRPr="00EC5B72"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sidRPr="00EC5B72">
        <w:rPr>
          <w:rFonts w:ascii="Arial" w:eastAsia="Times New Roman" w:hAnsi="Arial" w:cs="Arial"/>
          <w:color w:val="000000" w:themeColor="text1"/>
          <w:sz w:val="20"/>
          <w:szCs w:val="20"/>
          <w:lang w:eastAsia="en-GB"/>
        </w:rPr>
        <w:t xml:space="preserve">The </w:t>
      </w:r>
      <w:r>
        <w:rPr>
          <w:rFonts w:ascii="Arial" w:eastAsia="Times New Roman" w:hAnsi="Arial" w:cs="Arial"/>
          <w:color w:val="000000" w:themeColor="text1"/>
          <w:sz w:val="20"/>
          <w:szCs w:val="20"/>
          <w:lang w:eastAsia="en-GB"/>
        </w:rPr>
        <w:t>Company</w:t>
      </w:r>
      <w:r w:rsidRPr="00EC5B72">
        <w:rPr>
          <w:rFonts w:ascii="Arial" w:eastAsia="Times New Roman" w:hAnsi="Arial" w:cs="Arial"/>
          <w:color w:val="000000" w:themeColor="text1"/>
          <w:sz w:val="20"/>
          <w:szCs w:val="20"/>
          <w:lang w:eastAsia="en-GB"/>
        </w:rPr>
        <w:t xml:space="preserve"> has a legitimate interest in processing personal data during the recruitment process and for keeping records of the process. </w:t>
      </w:r>
      <w:r w:rsidRPr="002F046F">
        <w:rPr>
          <w:rFonts w:ascii="Arial" w:eastAsia="Times New Roman" w:hAnsi="Arial" w:cs="Arial"/>
          <w:color w:val="000000" w:themeColor="text1"/>
          <w:sz w:val="20"/>
          <w:szCs w:val="20"/>
          <w:lang w:eastAsia="en-GB"/>
        </w:rPr>
        <w:t xml:space="preserve">The </w:t>
      </w:r>
      <w:r>
        <w:rPr>
          <w:rFonts w:ascii="Arial" w:eastAsia="Times New Roman" w:hAnsi="Arial" w:cs="Arial"/>
          <w:color w:val="000000" w:themeColor="text1"/>
          <w:sz w:val="20"/>
          <w:szCs w:val="20"/>
          <w:lang w:eastAsia="en-GB"/>
        </w:rPr>
        <w:t>Company's</w:t>
      </w:r>
      <w:r w:rsidRPr="002F046F">
        <w:rPr>
          <w:rFonts w:ascii="Arial" w:eastAsia="Times New Roman" w:hAnsi="Arial" w:cs="Arial"/>
          <w:color w:val="000000" w:themeColor="text1"/>
          <w:sz w:val="20"/>
          <w:szCs w:val="20"/>
          <w:lang w:eastAsia="en-GB"/>
        </w:rPr>
        <w:t xml:space="preserve"> legitimate interests include: </w:t>
      </w:r>
      <w:r w:rsidRPr="0063090D">
        <w:rPr>
          <w:rFonts w:ascii="Arial" w:eastAsia="Times New Roman" w:hAnsi="Arial" w:cs="Arial"/>
          <w:color w:val="000000" w:themeColor="text1"/>
          <w:sz w:val="20"/>
          <w:szCs w:val="20"/>
          <w:lang w:eastAsia="en-GB"/>
        </w:rPr>
        <w:t xml:space="preserve">operating </w:t>
      </w:r>
      <w:r>
        <w:rPr>
          <w:rFonts w:ascii="Arial" w:eastAsia="Times New Roman" w:hAnsi="Arial" w:cs="Arial"/>
          <w:color w:val="000000" w:themeColor="text1"/>
          <w:sz w:val="20"/>
          <w:szCs w:val="20"/>
          <w:lang w:eastAsia="en-GB"/>
        </w:rPr>
        <w:t>its</w:t>
      </w:r>
      <w:r w:rsidRPr="0063090D">
        <w:rPr>
          <w:rFonts w:ascii="Arial" w:eastAsia="Times New Roman" w:hAnsi="Arial" w:cs="Arial"/>
          <w:color w:val="000000" w:themeColor="text1"/>
          <w:sz w:val="20"/>
          <w:szCs w:val="20"/>
          <w:lang w:eastAsia="en-GB"/>
        </w:rPr>
        <w:t xml:space="preserve"> business efficiently; maintaining standards of service to </w:t>
      </w:r>
      <w:r>
        <w:rPr>
          <w:rFonts w:ascii="Arial" w:eastAsia="Times New Roman" w:hAnsi="Arial" w:cs="Arial"/>
          <w:color w:val="000000" w:themeColor="text1"/>
          <w:sz w:val="20"/>
          <w:szCs w:val="20"/>
          <w:lang w:eastAsia="en-GB"/>
        </w:rPr>
        <w:t>its</w:t>
      </w:r>
      <w:r w:rsidRPr="0063090D">
        <w:rPr>
          <w:rFonts w:ascii="Arial" w:eastAsia="Times New Roman" w:hAnsi="Arial" w:cs="Arial"/>
          <w:color w:val="000000" w:themeColor="text1"/>
          <w:sz w:val="20"/>
          <w:szCs w:val="20"/>
          <w:lang w:eastAsia="en-GB"/>
        </w:rPr>
        <w:t xml:space="preserve"> clients</w:t>
      </w:r>
      <w:r>
        <w:rPr>
          <w:rFonts w:ascii="Arial" w:eastAsia="Times New Roman" w:hAnsi="Arial" w:cs="Arial"/>
          <w:color w:val="000000" w:themeColor="text1"/>
          <w:sz w:val="20"/>
          <w:szCs w:val="20"/>
          <w:lang w:eastAsia="en-GB"/>
        </w:rPr>
        <w:t xml:space="preserve"> </w:t>
      </w:r>
      <w:r w:rsidRPr="0063090D">
        <w:rPr>
          <w:rFonts w:ascii="Arial" w:eastAsia="Times New Roman" w:hAnsi="Arial" w:cs="Arial"/>
          <w:color w:val="000000" w:themeColor="text1"/>
          <w:sz w:val="20"/>
          <w:szCs w:val="20"/>
          <w:lang w:eastAsia="en-GB"/>
        </w:rPr>
        <w:t>and improving diversity of opportunity</w:t>
      </w:r>
      <w:r w:rsidRPr="002F046F">
        <w:rPr>
          <w:rFonts w:ascii="Arial" w:eastAsia="Times New Roman" w:hAnsi="Arial" w:cs="Arial"/>
          <w:color w:val="000000" w:themeColor="text1"/>
          <w:sz w:val="20"/>
          <w:szCs w:val="20"/>
          <w:lang w:eastAsia="en-GB"/>
        </w:rPr>
        <w:t xml:space="preserve">.  </w:t>
      </w:r>
      <w:r w:rsidRPr="00EC5B72">
        <w:rPr>
          <w:rFonts w:ascii="Arial" w:eastAsia="Times New Roman" w:hAnsi="Arial" w:cs="Arial"/>
          <w:color w:val="000000" w:themeColor="text1"/>
          <w:sz w:val="20"/>
          <w:szCs w:val="20"/>
          <w:lang w:eastAsia="en-GB"/>
        </w:rPr>
        <w:t xml:space="preserve">Processing data from job applicants allows the </w:t>
      </w:r>
      <w:r>
        <w:rPr>
          <w:rFonts w:ascii="Arial" w:eastAsia="Times New Roman" w:hAnsi="Arial" w:cs="Arial"/>
          <w:color w:val="000000" w:themeColor="text1"/>
          <w:sz w:val="20"/>
          <w:szCs w:val="20"/>
          <w:lang w:eastAsia="en-GB"/>
        </w:rPr>
        <w:t>Company</w:t>
      </w:r>
      <w:r w:rsidRPr="00EC5B72">
        <w:rPr>
          <w:rFonts w:ascii="Arial" w:eastAsia="Times New Roman" w:hAnsi="Arial" w:cs="Arial"/>
          <w:color w:val="000000" w:themeColor="text1"/>
          <w:sz w:val="20"/>
          <w:szCs w:val="20"/>
          <w:lang w:eastAsia="en-GB"/>
        </w:rPr>
        <w:t xml:space="preserve"> to manage the recruitment process, assess and confirm a candidate's suitability for employment and decide to whom to offer a job. The </w:t>
      </w:r>
      <w:r>
        <w:rPr>
          <w:rFonts w:ascii="Arial" w:eastAsia="Times New Roman" w:hAnsi="Arial" w:cs="Arial"/>
          <w:color w:val="000000" w:themeColor="text1"/>
          <w:sz w:val="20"/>
          <w:szCs w:val="20"/>
          <w:lang w:eastAsia="en-GB"/>
        </w:rPr>
        <w:t>Company</w:t>
      </w:r>
      <w:r w:rsidRPr="00EC5B72">
        <w:rPr>
          <w:rFonts w:ascii="Arial" w:eastAsia="Times New Roman" w:hAnsi="Arial" w:cs="Arial"/>
          <w:color w:val="000000" w:themeColor="text1"/>
          <w:sz w:val="20"/>
          <w:szCs w:val="20"/>
          <w:lang w:eastAsia="en-GB"/>
        </w:rPr>
        <w:t xml:space="preserve"> may also need to process data from job applicants to respond to and defend against legal claims.</w:t>
      </w:r>
    </w:p>
    <w:p w14:paraId="5A3BD903" w14:textId="77777777" w:rsidR="009B095D" w:rsidRPr="00EC5B72"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Where the Company processes information which falls within "special categories" (which may include </w:t>
      </w:r>
      <w:r w:rsidRPr="0063090D">
        <w:rPr>
          <w:rFonts w:ascii="Arial" w:eastAsia="Times New Roman" w:hAnsi="Arial" w:cs="Arial"/>
          <w:color w:val="000000" w:themeColor="text1"/>
          <w:sz w:val="20"/>
          <w:szCs w:val="20"/>
          <w:lang w:eastAsia="en-GB"/>
        </w:rPr>
        <w:t>health information, trade union information, criminal record details and information about race, ethnic origin, religion or sexual orientation)</w:t>
      </w:r>
      <w:r>
        <w:rPr>
          <w:rFonts w:ascii="Arial" w:eastAsia="Times New Roman" w:hAnsi="Arial" w:cs="Arial"/>
          <w:color w:val="000000" w:themeColor="text1"/>
          <w:sz w:val="20"/>
          <w:szCs w:val="20"/>
          <w:lang w:eastAsia="en-GB"/>
        </w:rPr>
        <w:t xml:space="preserve">, this is because it is necessary for complying with its employment law obligations or for exercising its employment law rights or monitoring and improving equal opportunities. </w:t>
      </w:r>
    </w:p>
    <w:p w14:paraId="5A3BD904" w14:textId="77777777" w:rsidR="009B095D" w:rsidRPr="000257CE"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In limited circumstances, the Company may approach you for your written consent to allow it to process certain specific information, in which case you will be provided with full details and your consent will be requested at that time.  </w:t>
      </w:r>
      <w:r w:rsidRPr="000257CE">
        <w:rPr>
          <w:rFonts w:ascii="Arial" w:eastAsia="Times New Roman" w:hAnsi="Arial" w:cs="Arial"/>
          <w:color w:val="000000" w:themeColor="text1"/>
          <w:sz w:val="20"/>
          <w:szCs w:val="20"/>
          <w:lang w:eastAsia="en-GB"/>
        </w:rPr>
        <w:t xml:space="preserve">Employees are entirely free to decide whether or not to </w:t>
      </w:r>
      <w:r>
        <w:rPr>
          <w:rFonts w:ascii="Arial" w:eastAsia="Times New Roman" w:hAnsi="Arial" w:cs="Arial"/>
          <w:color w:val="000000" w:themeColor="text1"/>
          <w:sz w:val="20"/>
          <w:szCs w:val="20"/>
          <w:lang w:eastAsia="en-GB"/>
        </w:rPr>
        <w:t>permit such processing</w:t>
      </w:r>
      <w:r w:rsidRPr="000257CE">
        <w:rPr>
          <w:rFonts w:ascii="Arial" w:eastAsia="Times New Roman" w:hAnsi="Arial" w:cs="Arial"/>
          <w:color w:val="000000" w:themeColor="text1"/>
          <w:sz w:val="20"/>
          <w:szCs w:val="20"/>
          <w:lang w:eastAsia="en-GB"/>
        </w:rPr>
        <w:t xml:space="preserve"> and there are no consequences of failing to do so.</w:t>
      </w:r>
      <w:r>
        <w:rPr>
          <w:rFonts w:ascii="Arial" w:eastAsia="Times New Roman" w:hAnsi="Arial" w:cs="Arial"/>
          <w:color w:val="000000" w:themeColor="text1"/>
          <w:sz w:val="20"/>
          <w:szCs w:val="20"/>
          <w:lang w:eastAsia="en-GB"/>
        </w:rPr>
        <w:t xml:space="preserve">  Consent can be withdrawn at any time.</w:t>
      </w:r>
    </w:p>
    <w:p w14:paraId="5A3BD905" w14:textId="2085BA52" w:rsidR="009B095D"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sidRPr="00EC5B72">
        <w:rPr>
          <w:rFonts w:ascii="Arial" w:eastAsia="Times New Roman" w:hAnsi="Arial" w:cs="Arial"/>
          <w:color w:val="000000" w:themeColor="text1"/>
          <w:sz w:val="20"/>
          <w:szCs w:val="20"/>
          <w:lang w:eastAsia="en-GB"/>
        </w:rPr>
        <w:t xml:space="preserve">The </w:t>
      </w:r>
      <w:r>
        <w:rPr>
          <w:rFonts w:ascii="Arial" w:eastAsia="Times New Roman" w:hAnsi="Arial" w:cs="Arial"/>
          <w:color w:val="000000" w:themeColor="text1"/>
          <w:sz w:val="20"/>
          <w:szCs w:val="20"/>
          <w:lang w:eastAsia="en-GB"/>
        </w:rPr>
        <w:t>Company</w:t>
      </w:r>
      <w:r w:rsidRPr="00EC5B72">
        <w:rPr>
          <w:rFonts w:ascii="Arial" w:eastAsia="Times New Roman" w:hAnsi="Arial" w:cs="Arial"/>
          <w:color w:val="000000" w:themeColor="text1"/>
          <w:sz w:val="20"/>
          <w:szCs w:val="20"/>
          <w:lang w:eastAsia="en-GB"/>
        </w:rPr>
        <w:t xml:space="preserve"> will not use your data for any purpose other than the recruitment exercise for which you have applied, unless you have specifically consented to the </w:t>
      </w:r>
      <w:r>
        <w:rPr>
          <w:rFonts w:ascii="Arial" w:eastAsia="Times New Roman" w:hAnsi="Arial" w:cs="Arial"/>
          <w:color w:val="000000" w:themeColor="text1"/>
          <w:sz w:val="20"/>
          <w:szCs w:val="20"/>
          <w:lang w:eastAsia="en-GB"/>
        </w:rPr>
        <w:t>Company</w:t>
      </w:r>
      <w:r w:rsidRPr="00EC5B72">
        <w:rPr>
          <w:rFonts w:ascii="Arial" w:eastAsia="Times New Roman" w:hAnsi="Arial" w:cs="Arial"/>
          <w:color w:val="000000" w:themeColor="text1"/>
          <w:sz w:val="20"/>
          <w:szCs w:val="20"/>
          <w:lang w:eastAsia="en-GB"/>
        </w:rPr>
        <w:t xml:space="preserve"> retaining your application form for future vacancies.</w:t>
      </w:r>
    </w:p>
    <w:p w14:paraId="5A3BD906" w14:textId="77777777" w:rsidR="009B095D" w:rsidRPr="00553E8D" w:rsidRDefault="009B095D" w:rsidP="009B095D">
      <w:pPr>
        <w:widowControl w:val="0"/>
        <w:autoSpaceDE w:val="0"/>
        <w:autoSpaceDN w:val="0"/>
        <w:adjustRightInd w:val="0"/>
        <w:jc w:val="both"/>
        <w:rPr>
          <w:rFonts w:ascii="Arial" w:hAnsi="Arial" w:cs="Arial"/>
          <w:b/>
          <w:color w:val="000000"/>
          <w:sz w:val="20"/>
          <w:szCs w:val="20"/>
        </w:rPr>
      </w:pPr>
      <w:r w:rsidRPr="00553E8D">
        <w:rPr>
          <w:rFonts w:ascii="Arial" w:hAnsi="Arial" w:cs="Arial"/>
          <w:b/>
          <w:color w:val="000000"/>
          <w:sz w:val="20"/>
          <w:szCs w:val="20"/>
        </w:rPr>
        <w:t>Who do we share your personal data wi</w:t>
      </w:r>
      <w:r>
        <w:rPr>
          <w:rFonts w:ascii="Arial" w:hAnsi="Arial" w:cs="Arial"/>
          <w:b/>
          <w:color w:val="000000"/>
          <w:sz w:val="20"/>
          <w:szCs w:val="20"/>
        </w:rPr>
        <w:t>t</w:t>
      </w:r>
      <w:r w:rsidRPr="00553E8D">
        <w:rPr>
          <w:rFonts w:ascii="Arial" w:hAnsi="Arial" w:cs="Arial"/>
          <w:b/>
          <w:color w:val="000000"/>
          <w:sz w:val="20"/>
          <w:szCs w:val="20"/>
        </w:rPr>
        <w:t>h?</w:t>
      </w:r>
    </w:p>
    <w:p w14:paraId="5A3BD907" w14:textId="77777777" w:rsidR="009B095D" w:rsidRPr="00553E8D" w:rsidRDefault="009B095D" w:rsidP="009B095D">
      <w:pPr>
        <w:widowControl w:val="0"/>
        <w:autoSpaceDE w:val="0"/>
        <w:autoSpaceDN w:val="0"/>
        <w:adjustRightInd w:val="0"/>
        <w:jc w:val="both"/>
        <w:rPr>
          <w:rFonts w:ascii="Arial" w:hAnsi="Arial" w:cs="Arial"/>
          <w:i/>
          <w:color w:val="000000"/>
          <w:sz w:val="20"/>
          <w:szCs w:val="20"/>
        </w:rPr>
      </w:pPr>
      <w:r w:rsidRPr="00553E8D">
        <w:rPr>
          <w:rFonts w:ascii="Arial" w:hAnsi="Arial" w:cs="Arial"/>
          <w:color w:val="000000"/>
          <w:sz w:val="20"/>
          <w:szCs w:val="20"/>
        </w:rPr>
        <w:t xml:space="preserve">We may share any of your personal data that is relevant, where appropriate, with our parent company, </w:t>
      </w:r>
      <w:r>
        <w:rPr>
          <w:rFonts w:ascii="Arial" w:hAnsi="Arial" w:cs="Arial"/>
          <w:color w:val="000000"/>
          <w:sz w:val="20"/>
          <w:szCs w:val="20"/>
        </w:rPr>
        <w:t>Quanex Building Products</w:t>
      </w:r>
      <w:r w:rsidRPr="00553E8D">
        <w:rPr>
          <w:rFonts w:ascii="Arial" w:hAnsi="Arial" w:cs="Arial"/>
          <w:color w:val="000000"/>
          <w:sz w:val="20"/>
          <w:szCs w:val="20"/>
        </w:rPr>
        <w:t xml:space="preserve">, to enable them to input into the recruitment process and approve final recruitment decisions where appropriate. Our legal grounds for doing so are that: it is necessary for entry into a contract, and it is in our legitimate interest to </w:t>
      </w:r>
      <w:r>
        <w:rPr>
          <w:rFonts w:ascii="Arial" w:hAnsi="Arial" w:cs="Arial"/>
          <w:color w:val="000000"/>
          <w:sz w:val="20"/>
          <w:szCs w:val="20"/>
        </w:rPr>
        <w:t xml:space="preserve">have Quanex’ </w:t>
      </w:r>
      <w:r w:rsidRPr="00553E8D">
        <w:rPr>
          <w:rFonts w:ascii="Arial" w:hAnsi="Arial" w:cs="Arial"/>
          <w:color w:val="000000"/>
          <w:sz w:val="20"/>
          <w:szCs w:val="20"/>
        </w:rPr>
        <w:t xml:space="preserve">approval of our recruitment decisions and comply with the procedures applicable within our corporate group. </w:t>
      </w:r>
      <w:r>
        <w:rPr>
          <w:rFonts w:ascii="Arial" w:hAnsi="Arial" w:cs="Arial"/>
          <w:color w:val="000000"/>
          <w:sz w:val="20"/>
          <w:szCs w:val="20"/>
        </w:rPr>
        <w:t>Quanex</w:t>
      </w:r>
      <w:r w:rsidRPr="00553E8D">
        <w:rPr>
          <w:rFonts w:ascii="Arial" w:hAnsi="Arial" w:cs="Arial"/>
          <w:color w:val="000000"/>
          <w:sz w:val="20"/>
          <w:szCs w:val="20"/>
        </w:rPr>
        <w:t xml:space="preserve"> is based outside the EEA, in </w:t>
      </w:r>
      <w:r>
        <w:rPr>
          <w:rFonts w:ascii="Arial" w:hAnsi="Arial" w:cs="Arial"/>
          <w:color w:val="000000"/>
          <w:sz w:val="20"/>
          <w:szCs w:val="20"/>
        </w:rPr>
        <w:t>the United States</w:t>
      </w:r>
      <w:r w:rsidRPr="00553E8D">
        <w:rPr>
          <w:rFonts w:ascii="Arial" w:hAnsi="Arial" w:cs="Arial"/>
          <w:color w:val="000000"/>
          <w:sz w:val="20"/>
          <w:szCs w:val="20"/>
        </w:rPr>
        <w:t xml:space="preserve">. </w:t>
      </w:r>
    </w:p>
    <w:p w14:paraId="5A3BD908" w14:textId="77777777" w:rsidR="009B095D" w:rsidRPr="00553E8D" w:rsidRDefault="009B095D" w:rsidP="009B095D">
      <w:pPr>
        <w:widowControl w:val="0"/>
        <w:autoSpaceDE w:val="0"/>
        <w:autoSpaceDN w:val="0"/>
        <w:adjustRightInd w:val="0"/>
        <w:ind w:left="426"/>
        <w:jc w:val="both"/>
        <w:rPr>
          <w:rFonts w:ascii="Arial" w:hAnsi="Arial" w:cs="Arial"/>
          <w:b/>
          <w:color w:val="000000"/>
          <w:sz w:val="20"/>
          <w:szCs w:val="20"/>
        </w:rPr>
      </w:pPr>
      <w:r w:rsidRPr="00553E8D">
        <w:rPr>
          <w:rFonts w:ascii="Arial" w:hAnsi="Arial" w:cs="Arial"/>
          <w:b/>
          <w:color w:val="000000"/>
          <w:sz w:val="20"/>
          <w:szCs w:val="20"/>
        </w:rPr>
        <w:t>Recruitment agencies</w:t>
      </w:r>
    </w:p>
    <w:p w14:paraId="5A3BD909" w14:textId="77777777" w:rsidR="009B095D" w:rsidRPr="00553E8D" w:rsidRDefault="009B095D" w:rsidP="009B095D">
      <w:pPr>
        <w:widowControl w:val="0"/>
        <w:autoSpaceDE w:val="0"/>
        <w:autoSpaceDN w:val="0"/>
        <w:adjustRightInd w:val="0"/>
        <w:ind w:left="426"/>
        <w:jc w:val="both"/>
        <w:rPr>
          <w:rFonts w:ascii="Arial" w:hAnsi="Arial" w:cs="Arial"/>
          <w:color w:val="000000"/>
          <w:sz w:val="20"/>
          <w:szCs w:val="20"/>
        </w:rPr>
      </w:pPr>
      <w:r w:rsidRPr="00553E8D">
        <w:rPr>
          <w:rFonts w:ascii="Arial" w:hAnsi="Arial" w:cs="Arial"/>
          <w:color w:val="000000"/>
          <w:sz w:val="20"/>
          <w:szCs w:val="20"/>
        </w:rPr>
        <w:t>We engage recruitment agencies to provide us with the details of suitable candidates for our available vacancies, to communicate with those candidates, to handle administration in connection with the recruitment process. If we have received your initial application details from a recruitment agency, we will share with them any of your personal data that is necessary to enable them to fulfil their functions for us. Our legal grounds for doing so are that: it is necessary for entry into a contract; and it is in our legitimate interest to engage service providers to assist us with the recruitment process.</w:t>
      </w:r>
    </w:p>
    <w:p w14:paraId="5A3BD90A" w14:textId="77777777" w:rsidR="009B095D" w:rsidRPr="00553E8D" w:rsidRDefault="009B095D" w:rsidP="009B095D">
      <w:pPr>
        <w:widowControl w:val="0"/>
        <w:autoSpaceDE w:val="0"/>
        <w:autoSpaceDN w:val="0"/>
        <w:adjustRightInd w:val="0"/>
        <w:ind w:left="426"/>
        <w:jc w:val="both"/>
        <w:rPr>
          <w:rFonts w:ascii="Arial" w:hAnsi="Arial" w:cs="Arial"/>
          <w:b/>
          <w:color w:val="000000"/>
          <w:sz w:val="20"/>
          <w:szCs w:val="20"/>
        </w:rPr>
      </w:pPr>
      <w:r w:rsidRPr="00553E8D">
        <w:rPr>
          <w:rFonts w:ascii="Arial" w:hAnsi="Arial" w:cs="Arial"/>
          <w:b/>
          <w:color w:val="000000"/>
          <w:sz w:val="20"/>
          <w:szCs w:val="20"/>
        </w:rPr>
        <w:t>Medical/occupational health professionals</w:t>
      </w:r>
    </w:p>
    <w:p w14:paraId="5A3BD90B" w14:textId="5D7B4DD6" w:rsidR="009B095D" w:rsidRDefault="009B095D" w:rsidP="009B095D">
      <w:pPr>
        <w:widowControl w:val="0"/>
        <w:autoSpaceDE w:val="0"/>
        <w:autoSpaceDN w:val="0"/>
        <w:adjustRightInd w:val="0"/>
        <w:ind w:left="426"/>
        <w:jc w:val="both"/>
        <w:rPr>
          <w:rFonts w:ascii="Arial" w:hAnsi="Arial" w:cs="Arial"/>
          <w:color w:val="000000"/>
          <w:sz w:val="20"/>
          <w:szCs w:val="20"/>
        </w:rPr>
      </w:pPr>
      <w:r w:rsidRPr="00553E8D">
        <w:rPr>
          <w:rFonts w:ascii="Arial" w:hAnsi="Arial" w:cs="Arial"/>
          <w:color w:val="000000"/>
          <w:sz w:val="20"/>
          <w:szCs w:val="20"/>
        </w:rPr>
        <w:t>We may share information relevant to any request by you for adjustments to the recruitment process as a result of an underlying medical condition or disability with medical/occupational health</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sidR="00E93BD9" w:rsidRPr="00E93BD9">
        <w:rPr>
          <w:rFonts w:ascii="Arial" w:eastAsia="Times New Roman" w:hAnsi="Arial" w:cs="Arial"/>
          <w:b/>
          <w:bCs/>
          <w:noProof/>
          <w:color w:val="000000" w:themeColor="text1"/>
          <w:sz w:val="20"/>
          <w:szCs w:val="20"/>
          <w:lang w:eastAsia="en-GB"/>
        </w:rPr>
        <w:lastRenderedPageBreak/>
        <mc:AlternateContent>
          <mc:Choice Requires="wps">
            <w:drawing>
              <wp:anchor distT="45720" distB="45720" distL="114300" distR="114300" simplePos="0" relativeHeight="251663360" behindDoc="0" locked="0" layoutInCell="1" allowOverlap="1" wp14:anchorId="5E65EAB9" wp14:editId="7470E1ED">
                <wp:simplePos x="0" y="0"/>
                <wp:positionH relativeFrom="column">
                  <wp:posOffset>5288280</wp:posOffset>
                </wp:positionH>
                <wp:positionV relativeFrom="page">
                  <wp:posOffset>236220</wp:posOffset>
                </wp:positionV>
                <wp:extent cx="1211580" cy="131953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319530"/>
                        </a:xfrm>
                        <a:prstGeom prst="rect">
                          <a:avLst/>
                        </a:prstGeom>
                        <a:noFill/>
                        <a:ln w="9525">
                          <a:noFill/>
                          <a:miter lim="800000"/>
                          <a:headEnd/>
                          <a:tailEnd/>
                        </a:ln>
                      </wps:spPr>
                      <wps:txbx>
                        <w:txbxContent>
                          <w:p w14:paraId="55A1238A" w14:textId="77777777" w:rsidR="00E93BD9" w:rsidRDefault="00E93BD9" w:rsidP="00E93BD9">
                            <w:r>
                              <w:rPr>
                                <w:noProof/>
                                <w:lang w:eastAsia="en-GB"/>
                              </w:rPr>
                              <w:drawing>
                                <wp:inline distT="0" distB="0" distL="0" distR="0" wp14:anchorId="3ED9F2BC" wp14:editId="4A41E858">
                                  <wp:extent cx="601980" cy="815340"/>
                                  <wp:effectExtent l="0" t="0" r="7620" b="3810"/>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601980" cy="81534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65EAB9" id="_x0000_s1028" type="#_x0000_t202" style="position:absolute;left:0;text-align:left;margin-left:416.4pt;margin-top:18.6pt;width:95.4pt;height:103.9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" filled="f" stroked="f">
                <v:textbox style="mso-fit-shape-to-text:t">
                  <w:txbxContent>
                    <w:p w14:paraId="55A1238A" w14:textId="77777777" w:rsidR="00E93BD9" w:rsidRDefault="00E93BD9" w:rsidP="00E93BD9">
                      <w:r>
                        <w:rPr>
                          <w:noProof/>
                          <w:lang w:eastAsia="en-GB"/>
                        </w:rPr>
                        <w:drawing>
                          <wp:inline distT="0" distB="0" distL="0" distR="0" wp14:anchorId="3ED9F2BC" wp14:editId="4A41E858">
                            <wp:extent cx="601980" cy="815340"/>
                            <wp:effectExtent l="0" t="0" r="7620" b="3810"/>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601980" cy="815340"/>
                                    </a:xfrm>
                                    <a:prstGeom prst="rect">
                                      <a:avLst/>
                                    </a:prstGeom>
                                  </pic:spPr>
                                </pic:pic>
                              </a:graphicData>
                            </a:graphic>
                          </wp:inline>
                        </w:drawing>
                      </w:r>
                    </w:p>
                  </w:txbxContent>
                </v:textbox>
                <w10:wrap anchory="page"/>
              </v:shape>
            </w:pict>
          </mc:Fallback>
        </mc:AlternateContent>
      </w:r>
      <w:r>
        <w:rPr>
          <w:rFonts w:ascii="Arial" w:hAnsi="Arial" w:cs="Arial"/>
          <w:color w:val="000000"/>
          <w:sz w:val="20"/>
          <w:szCs w:val="20"/>
        </w:rPr>
        <w:br/>
      </w:r>
      <w:r>
        <w:rPr>
          <w:rFonts w:ascii="Arial" w:hAnsi="Arial" w:cs="Arial"/>
          <w:color w:val="000000"/>
          <w:sz w:val="20"/>
          <w:szCs w:val="20"/>
        </w:rPr>
        <w:br/>
      </w:r>
      <w:r w:rsidRPr="00553E8D">
        <w:rPr>
          <w:rFonts w:ascii="Arial" w:hAnsi="Arial" w:cs="Arial"/>
          <w:color w:val="000000"/>
          <w:sz w:val="20"/>
          <w:szCs w:val="20"/>
        </w:rPr>
        <w:t xml:space="preserve"> professionals to enable us to identify what, if any, adjustments are needed in the recruitment process and, if you are successful, once you start work. This information may also be used by the medical/occupational health professionals to carry out assessments required by health and safety legislation. Our legal grounds for sharing this personal data are that: it is necessary for entry into a contract; it is in our legitimate interests to consider adjustments to enable Job Applicants to participate fully in the recruitment process and to assess the fitness for work of Job Applicants to whom we have offered jobs; and it is necessary to comply with our legal obligations/exercise legal rights in the field of employment (obligations not to discriminate, to make reasonable adjustments, to comply with health and safety requirements).</w:t>
      </w:r>
    </w:p>
    <w:p w14:paraId="5A3BD90C" w14:textId="77777777" w:rsidR="009B095D" w:rsidRPr="00553E8D" w:rsidRDefault="009B095D" w:rsidP="009B095D">
      <w:pPr>
        <w:widowControl w:val="0"/>
        <w:autoSpaceDE w:val="0"/>
        <w:autoSpaceDN w:val="0"/>
        <w:adjustRightInd w:val="0"/>
        <w:ind w:left="426"/>
        <w:jc w:val="both"/>
        <w:rPr>
          <w:rFonts w:ascii="Arial" w:hAnsi="Arial" w:cs="Arial"/>
          <w:b/>
          <w:color w:val="000000"/>
          <w:sz w:val="20"/>
          <w:szCs w:val="20"/>
        </w:rPr>
      </w:pPr>
      <w:r w:rsidRPr="00553E8D">
        <w:rPr>
          <w:rFonts w:ascii="Arial" w:hAnsi="Arial" w:cs="Arial"/>
          <w:b/>
          <w:color w:val="000000"/>
          <w:sz w:val="20"/>
          <w:szCs w:val="20"/>
        </w:rPr>
        <w:t>Legal/professional advisers</w:t>
      </w:r>
    </w:p>
    <w:p w14:paraId="5A3BD90D" w14:textId="77777777" w:rsidR="009B095D" w:rsidRPr="00553E8D" w:rsidRDefault="009B095D" w:rsidP="009B095D">
      <w:pPr>
        <w:widowControl w:val="0"/>
        <w:autoSpaceDE w:val="0"/>
        <w:autoSpaceDN w:val="0"/>
        <w:adjustRightInd w:val="0"/>
        <w:ind w:left="426"/>
        <w:jc w:val="both"/>
        <w:rPr>
          <w:rFonts w:ascii="Arial" w:hAnsi="Arial" w:cs="Arial"/>
          <w:color w:val="000000"/>
          <w:sz w:val="20"/>
          <w:szCs w:val="20"/>
        </w:rPr>
      </w:pPr>
      <w:r w:rsidRPr="00553E8D">
        <w:rPr>
          <w:rFonts w:ascii="Arial" w:hAnsi="Arial" w:cs="Arial"/>
          <w:color w:val="000000"/>
          <w:sz w:val="20"/>
          <w:szCs w:val="20"/>
        </w:rPr>
        <w:t>We share any of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rights/obligations and appropriately defend ourselves from potential claims; it is necessary to comply with our legal obligations/exercise legal rights in the field of employment; and it is necessary to establish, exercise or defend legal claims.</w:t>
      </w:r>
    </w:p>
    <w:p w14:paraId="5A3BD90E" w14:textId="77777777" w:rsidR="009B095D" w:rsidRPr="00553E8D" w:rsidRDefault="009B095D" w:rsidP="009B095D">
      <w:pPr>
        <w:widowControl w:val="0"/>
        <w:autoSpaceDE w:val="0"/>
        <w:autoSpaceDN w:val="0"/>
        <w:adjustRightInd w:val="0"/>
        <w:ind w:left="426"/>
        <w:jc w:val="both"/>
        <w:rPr>
          <w:rFonts w:ascii="Arial" w:hAnsi="Arial" w:cs="Arial"/>
          <w:b/>
          <w:color w:val="000000"/>
          <w:sz w:val="20"/>
          <w:szCs w:val="20"/>
        </w:rPr>
      </w:pPr>
      <w:r w:rsidRPr="00553E8D">
        <w:rPr>
          <w:rFonts w:ascii="Arial" w:hAnsi="Arial" w:cs="Arial"/>
          <w:b/>
          <w:color w:val="000000"/>
          <w:sz w:val="20"/>
          <w:szCs w:val="20"/>
        </w:rPr>
        <w:t>Home Office</w:t>
      </w:r>
    </w:p>
    <w:p w14:paraId="5A3BD90F" w14:textId="77777777" w:rsidR="009B095D" w:rsidRDefault="009B095D" w:rsidP="009B095D">
      <w:pPr>
        <w:widowControl w:val="0"/>
        <w:autoSpaceDE w:val="0"/>
        <w:autoSpaceDN w:val="0"/>
        <w:adjustRightInd w:val="0"/>
        <w:ind w:left="426"/>
        <w:jc w:val="both"/>
        <w:rPr>
          <w:rFonts w:ascii="Arial" w:hAnsi="Arial" w:cs="Arial"/>
          <w:color w:val="000000"/>
          <w:sz w:val="20"/>
          <w:szCs w:val="20"/>
        </w:rPr>
      </w:pPr>
      <w:r w:rsidRPr="00553E8D">
        <w:rPr>
          <w:rFonts w:ascii="Arial" w:hAnsi="Arial" w:cs="Arial"/>
          <w:color w:val="000000"/>
          <w:sz w:val="20"/>
          <w:szCs w:val="20"/>
        </w:rPr>
        <w:t>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w:t>
      </w:r>
    </w:p>
    <w:p w14:paraId="5A3BD910" w14:textId="77777777" w:rsidR="009B095D" w:rsidRDefault="009B095D" w:rsidP="009B095D">
      <w:pPr>
        <w:widowControl w:val="0"/>
        <w:autoSpaceDE w:val="0"/>
        <w:autoSpaceDN w:val="0"/>
        <w:adjustRightInd w:val="0"/>
        <w:jc w:val="both"/>
        <w:rPr>
          <w:rFonts w:ascii="Arial" w:hAnsi="Arial" w:cs="Arial"/>
          <w:color w:val="000000"/>
          <w:sz w:val="20"/>
          <w:szCs w:val="20"/>
        </w:rPr>
      </w:pPr>
    </w:p>
    <w:p w14:paraId="5A3BD911" w14:textId="77777777" w:rsidR="009B095D" w:rsidRPr="00553E8D" w:rsidRDefault="009B095D" w:rsidP="009B095D">
      <w:pPr>
        <w:widowControl w:val="0"/>
        <w:autoSpaceDE w:val="0"/>
        <w:autoSpaceDN w:val="0"/>
        <w:adjustRightInd w:val="0"/>
        <w:jc w:val="both"/>
        <w:rPr>
          <w:rFonts w:ascii="Arial" w:hAnsi="Arial" w:cs="Arial"/>
          <w:color w:val="000000"/>
          <w:sz w:val="20"/>
          <w:szCs w:val="20"/>
        </w:rPr>
      </w:pPr>
      <w:r w:rsidRPr="00EC5B72">
        <w:rPr>
          <w:rFonts w:ascii="Arial" w:eastAsia="Times New Roman" w:hAnsi="Arial" w:cs="Arial"/>
          <w:b/>
          <w:bCs/>
          <w:color w:val="000000" w:themeColor="text1"/>
          <w:sz w:val="20"/>
          <w:szCs w:val="20"/>
          <w:lang w:eastAsia="en-GB"/>
        </w:rPr>
        <w:t>Who has access to data?</w:t>
      </w:r>
    </w:p>
    <w:p w14:paraId="5A3BD912" w14:textId="77777777" w:rsidR="009B095D" w:rsidRPr="00EC5B72"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sidRPr="00EC5B72">
        <w:rPr>
          <w:rFonts w:ascii="Arial" w:eastAsia="Times New Roman" w:hAnsi="Arial" w:cs="Arial"/>
          <w:color w:val="000000" w:themeColor="text1"/>
          <w:sz w:val="20"/>
          <w:szCs w:val="20"/>
          <w:lang w:eastAsia="en-GB"/>
        </w:rPr>
        <w:t>Your information may be shared internally for the purposes of the recruitment exercise. This includes members of the HR and recruitment team, interviewers involved in the recruitment process and managers of the business area where the vaca</w:t>
      </w:r>
      <w:r>
        <w:rPr>
          <w:rFonts w:ascii="Arial" w:eastAsia="Times New Roman" w:hAnsi="Arial" w:cs="Arial"/>
          <w:color w:val="000000" w:themeColor="text1"/>
          <w:sz w:val="20"/>
          <w:szCs w:val="20"/>
          <w:lang w:eastAsia="en-GB"/>
        </w:rPr>
        <w:t xml:space="preserve">ncy or similar vacancy exists, </w:t>
      </w:r>
      <w:r w:rsidRPr="00EC5B72">
        <w:rPr>
          <w:rFonts w:ascii="Arial" w:eastAsia="Times New Roman" w:hAnsi="Arial" w:cs="Arial"/>
          <w:color w:val="000000" w:themeColor="text1"/>
          <w:sz w:val="20"/>
          <w:szCs w:val="20"/>
          <w:lang w:eastAsia="en-GB"/>
        </w:rPr>
        <w:t>senior managers and IT staff if access to the data is necessary for the performance of their roles.</w:t>
      </w:r>
    </w:p>
    <w:p w14:paraId="5A3BD913" w14:textId="77777777" w:rsidR="009B095D" w:rsidRPr="00EC5B72"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sidRPr="00EC5B72">
        <w:rPr>
          <w:rFonts w:ascii="Arial" w:eastAsia="Times New Roman" w:hAnsi="Arial" w:cs="Arial"/>
          <w:color w:val="000000" w:themeColor="text1"/>
          <w:sz w:val="20"/>
          <w:szCs w:val="20"/>
          <w:lang w:eastAsia="en-GB"/>
        </w:rPr>
        <w:t xml:space="preserve">The </w:t>
      </w:r>
      <w:r>
        <w:rPr>
          <w:rFonts w:ascii="Arial" w:eastAsia="Times New Roman" w:hAnsi="Arial" w:cs="Arial"/>
          <w:color w:val="000000" w:themeColor="text1"/>
          <w:sz w:val="20"/>
          <w:szCs w:val="20"/>
          <w:lang w:eastAsia="en-GB"/>
        </w:rPr>
        <w:t>Company</w:t>
      </w:r>
      <w:r w:rsidRPr="00EC5B72">
        <w:rPr>
          <w:rFonts w:ascii="Arial" w:eastAsia="Times New Roman" w:hAnsi="Arial" w:cs="Arial"/>
          <w:color w:val="000000" w:themeColor="text1"/>
          <w:sz w:val="20"/>
          <w:szCs w:val="20"/>
          <w:lang w:eastAsia="en-GB"/>
        </w:rPr>
        <w:t xml:space="preserve"> will not share your data with third parties, unless your application for employment is successful and it makes you an offer of employment. The </w:t>
      </w:r>
      <w:r>
        <w:rPr>
          <w:rFonts w:ascii="Arial" w:eastAsia="Times New Roman" w:hAnsi="Arial" w:cs="Arial"/>
          <w:color w:val="000000" w:themeColor="text1"/>
          <w:sz w:val="20"/>
          <w:szCs w:val="20"/>
          <w:lang w:eastAsia="en-GB"/>
        </w:rPr>
        <w:t>Company</w:t>
      </w:r>
      <w:r w:rsidRPr="00EC5B72">
        <w:rPr>
          <w:rFonts w:ascii="Arial" w:eastAsia="Times New Roman" w:hAnsi="Arial" w:cs="Arial"/>
          <w:color w:val="000000" w:themeColor="text1"/>
          <w:sz w:val="20"/>
          <w:szCs w:val="20"/>
          <w:lang w:eastAsia="en-GB"/>
        </w:rPr>
        <w:t xml:space="preserve"> will then share your data with former </w:t>
      </w:r>
      <w:r>
        <w:rPr>
          <w:rFonts w:ascii="Arial" w:eastAsia="Times New Roman" w:hAnsi="Arial" w:cs="Arial"/>
          <w:color w:val="000000" w:themeColor="text1"/>
          <w:sz w:val="20"/>
          <w:szCs w:val="20"/>
          <w:lang w:eastAsia="en-GB"/>
        </w:rPr>
        <w:t>employers</w:t>
      </w:r>
      <w:r w:rsidRPr="00EC5B72">
        <w:rPr>
          <w:rFonts w:ascii="Arial" w:eastAsia="Times New Roman" w:hAnsi="Arial" w:cs="Arial"/>
          <w:color w:val="000000" w:themeColor="text1"/>
          <w:sz w:val="20"/>
          <w:szCs w:val="20"/>
          <w:lang w:eastAsia="en-GB"/>
        </w:rPr>
        <w:t xml:space="preserve"> to obtain references for you and if applicable Immigration Services if further information is required as part of </w:t>
      </w:r>
      <w:r>
        <w:rPr>
          <w:rFonts w:ascii="Arial" w:eastAsia="Times New Roman" w:hAnsi="Arial" w:cs="Arial"/>
          <w:color w:val="000000" w:themeColor="text1"/>
          <w:sz w:val="20"/>
          <w:szCs w:val="20"/>
          <w:lang w:eastAsia="en-GB"/>
        </w:rPr>
        <w:t>eligibility</w:t>
      </w:r>
      <w:r w:rsidRPr="00EC5B72">
        <w:rPr>
          <w:rFonts w:ascii="Arial" w:eastAsia="Times New Roman" w:hAnsi="Arial" w:cs="Arial"/>
          <w:color w:val="000000" w:themeColor="text1"/>
          <w:sz w:val="20"/>
          <w:szCs w:val="20"/>
          <w:lang w:eastAsia="en-GB"/>
        </w:rPr>
        <w:t xml:space="preserve"> checks.</w:t>
      </w:r>
    </w:p>
    <w:p w14:paraId="5A3BD914" w14:textId="77777777" w:rsidR="009B095D" w:rsidRPr="000257CE" w:rsidRDefault="009B095D" w:rsidP="009B095D">
      <w:pPr>
        <w:jc w:val="both"/>
        <w:rPr>
          <w:rFonts w:ascii="Times New Roman" w:eastAsia="Times New Roman" w:hAnsi="Times New Roman"/>
          <w:color w:val="000000" w:themeColor="text1"/>
          <w:sz w:val="20"/>
          <w:szCs w:val="20"/>
          <w:lang w:eastAsia="en-GB"/>
        </w:rPr>
      </w:pPr>
      <w:r w:rsidRPr="000257CE">
        <w:rPr>
          <w:rFonts w:ascii="Arial" w:eastAsia="Times New Roman" w:hAnsi="Arial" w:cs="Arial"/>
          <w:color w:val="000000" w:themeColor="text1"/>
          <w:sz w:val="20"/>
          <w:szCs w:val="20"/>
          <w:lang w:eastAsia="en-GB"/>
        </w:rPr>
        <w:t>Your data may be transferred outside the European Economic Area (EEA) where requested to more senior Company representatives with an interest in the recruitment activity</w:t>
      </w:r>
      <w:r>
        <w:rPr>
          <w:rFonts w:ascii="Arial" w:eastAsia="Times New Roman" w:hAnsi="Arial" w:cs="Arial"/>
          <w:color w:val="000000" w:themeColor="text1"/>
          <w:sz w:val="20"/>
          <w:szCs w:val="20"/>
          <w:lang w:eastAsia="en-GB"/>
        </w:rPr>
        <w:t>, or otherwise as required in order to enable the Company to achieve the objective for processing the data as described above</w:t>
      </w:r>
      <w:r w:rsidRPr="000257CE">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shd w:val="clear" w:color="auto" w:fill="FFFFFF"/>
          <w:lang w:eastAsia="en-GB"/>
        </w:rPr>
        <w:t>The Employer will only transfer your personal data outside the EEA if the third party recipient (a) is situated in a country that has been confirmed by the European Commission to provide adequate protection to personal information, or (b) has agreed (by way of written contract) to provide all protections to your personal information as required by data protection legislation.</w:t>
      </w:r>
    </w:p>
    <w:p w14:paraId="5A3BD915" w14:textId="77777777" w:rsidR="009B095D" w:rsidRDefault="009B095D">
      <w:pPr>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br w:type="page"/>
      </w:r>
    </w:p>
    <w:p w14:paraId="5A3BD916" w14:textId="741ACB3E" w:rsidR="009B095D" w:rsidRDefault="00E93BD9" w:rsidP="009B095D">
      <w:pPr>
        <w:rPr>
          <w:rFonts w:ascii="Arial" w:eastAsia="Times New Roman" w:hAnsi="Arial" w:cs="Arial"/>
          <w:b/>
          <w:bCs/>
          <w:color w:val="000000" w:themeColor="text1"/>
          <w:sz w:val="20"/>
          <w:szCs w:val="20"/>
          <w:lang w:eastAsia="en-GB"/>
        </w:rPr>
      </w:pPr>
      <w:r w:rsidRPr="00E93BD9">
        <w:rPr>
          <w:rFonts w:ascii="Arial" w:eastAsia="Times New Roman" w:hAnsi="Arial" w:cs="Arial"/>
          <w:b/>
          <w:bCs/>
          <w:noProof/>
          <w:color w:val="000000" w:themeColor="text1"/>
          <w:sz w:val="20"/>
          <w:szCs w:val="20"/>
          <w:lang w:eastAsia="en-GB"/>
        </w:rPr>
        <mc:AlternateContent>
          <mc:Choice Requires="wps">
            <w:drawing>
              <wp:anchor distT="45720" distB="45720" distL="114300" distR="114300" simplePos="0" relativeHeight="251665408" behindDoc="0" locked="0" layoutInCell="1" allowOverlap="1" wp14:anchorId="42F3ECCE" wp14:editId="71C263CC">
                <wp:simplePos x="0" y="0"/>
                <wp:positionH relativeFrom="column">
                  <wp:posOffset>5280660</wp:posOffset>
                </wp:positionH>
                <wp:positionV relativeFrom="page">
                  <wp:posOffset>335280</wp:posOffset>
                </wp:positionV>
                <wp:extent cx="1211580" cy="131953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319530"/>
                        </a:xfrm>
                        <a:prstGeom prst="rect">
                          <a:avLst/>
                        </a:prstGeom>
                        <a:noFill/>
                        <a:ln w="9525">
                          <a:noFill/>
                          <a:miter lim="800000"/>
                          <a:headEnd/>
                          <a:tailEnd/>
                        </a:ln>
                      </wps:spPr>
                      <wps:txbx>
                        <w:txbxContent>
                          <w:p w14:paraId="744FF1E5" w14:textId="77777777" w:rsidR="00E93BD9" w:rsidRDefault="00E93BD9" w:rsidP="00E93BD9">
                            <w:r>
                              <w:rPr>
                                <w:noProof/>
                                <w:lang w:eastAsia="en-GB"/>
                              </w:rPr>
                              <w:drawing>
                                <wp:inline distT="0" distB="0" distL="0" distR="0" wp14:anchorId="2520DBC0" wp14:editId="789B2D03">
                                  <wp:extent cx="601980" cy="815340"/>
                                  <wp:effectExtent l="0" t="0" r="7620" b="381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601980" cy="81534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F3ECCE" id="_x0000_s1029" type="#_x0000_t202" style="position:absolute;margin-left:415.8pt;margin-top:26.4pt;width:95.4pt;height:103.9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" filled="f" stroked="f">
                <v:textbox style="mso-fit-shape-to-text:t">
                  <w:txbxContent>
                    <w:p w14:paraId="744FF1E5" w14:textId="77777777" w:rsidR="00E93BD9" w:rsidRDefault="00E93BD9" w:rsidP="00E93BD9">
                      <w:r>
                        <w:rPr>
                          <w:noProof/>
                          <w:lang w:eastAsia="en-GB"/>
                        </w:rPr>
                        <w:drawing>
                          <wp:inline distT="0" distB="0" distL="0" distR="0" wp14:anchorId="2520DBC0" wp14:editId="789B2D03">
                            <wp:extent cx="601980" cy="815340"/>
                            <wp:effectExtent l="0" t="0" r="7620" b="381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601980" cy="815340"/>
                                    </a:xfrm>
                                    <a:prstGeom prst="rect">
                                      <a:avLst/>
                                    </a:prstGeom>
                                  </pic:spPr>
                                </pic:pic>
                              </a:graphicData>
                            </a:graphic>
                          </wp:inline>
                        </w:drawing>
                      </w:r>
                    </w:p>
                  </w:txbxContent>
                </v:textbox>
                <w10:wrap anchory="page"/>
              </v:shape>
            </w:pict>
          </mc:Fallback>
        </mc:AlternateContent>
      </w:r>
    </w:p>
    <w:p w14:paraId="5A3BD917" w14:textId="77777777" w:rsidR="009B095D" w:rsidRPr="009B095D" w:rsidRDefault="009B095D" w:rsidP="009B095D">
      <w:pPr>
        <w:rPr>
          <w:rFonts w:ascii="Arial" w:eastAsia="Times New Roman" w:hAnsi="Arial" w:cs="Arial"/>
          <w:b/>
          <w:bCs/>
          <w:color w:val="000000" w:themeColor="text1"/>
          <w:sz w:val="20"/>
          <w:szCs w:val="20"/>
          <w:lang w:eastAsia="en-GB"/>
        </w:rPr>
      </w:pPr>
      <w:r w:rsidRPr="00EC5B72">
        <w:rPr>
          <w:rFonts w:ascii="Arial" w:eastAsia="Times New Roman" w:hAnsi="Arial" w:cs="Arial"/>
          <w:b/>
          <w:bCs/>
          <w:color w:val="000000" w:themeColor="text1"/>
          <w:sz w:val="20"/>
          <w:szCs w:val="20"/>
          <w:lang w:eastAsia="en-GB"/>
        </w:rPr>
        <w:t xml:space="preserve">How does the </w:t>
      </w:r>
      <w:r>
        <w:rPr>
          <w:rFonts w:ascii="Arial" w:eastAsia="Times New Roman" w:hAnsi="Arial" w:cs="Arial"/>
          <w:b/>
          <w:bCs/>
          <w:color w:val="000000" w:themeColor="text1"/>
          <w:sz w:val="20"/>
          <w:szCs w:val="20"/>
          <w:lang w:eastAsia="en-GB"/>
        </w:rPr>
        <w:t>Company</w:t>
      </w:r>
      <w:r w:rsidRPr="00EC5B72">
        <w:rPr>
          <w:rFonts w:ascii="Arial" w:eastAsia="Times New Roman" w:hAnsi="Arial" w:cs="Arial"/>
          <w:b/>
          <w:bCs/>
          <w:color w:val="000000" w:themeColor="text1"/>
          <w:sz w:val="20"/>
          <w:szCs w:val="20"/>
          <w:lang w:eastAsia="en-GB"/>
        </w:rPr>
        <w:t xml:space="preserve"> protect data?</w:t>
      </w:r>
    </w:p>
    <w:p w14:paraId="5A3BD918" w14:textId="77777777" w:rsidR="009B095D" w:rsidRPr="00EC5B72"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sidRPr="00EC5B72">
        <w:rPr>
          <w:rFonts w:ascii="Arial" w:eastAsia="Times New Roman" w:hAnsi="Arial" w:cs="Arial"/>
          <w:color w:val="000000" w:themeColor="text1"/>
          <w:sz w:val="20"/>
          <w:szCs w:val="20"/>
          <w:lang w:eastAsia="en-GB"/>
        </w:rPr>
        <w:t xml:space="preserve">The </w:t>
      </w:r>
      <w:r>
        <w:rPr>
          <w:rFonts w:ascii="Arial" w:eastAsia="Times New Roman" w:hAnsi="Arial" w:cs="Arial"/>
          <w:color w:val="000000" w:themeColor="text1"/>
          <w:sz w:val="20"/>
          <w:szCs w:val="20"/>
          <w:lang w:eastAsia="en-GB"/>
        </w:rPr>
        <w:t>Company</w:t>
      </w:r>
      <w:r w:rsidRPr="00EC5B72">
        <w:rPr>
          <w:rFonts w:ascii="Arial" w:eastAsia="Times New Roman" w:hAnsi="Arial" w:cs="Arial"/>
          <w:color w:val="000000" w:themeColor="text1"/>
          <w:sz w:val="20"/>
          <w:szCs w:val="20"/>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Entrance to our premises is through a security door.  Whilst employees have free access, visitors are required to notify our employees of their presence in order to gain access.  The Company keeps data within specific filing cabinets with access being restricted to only those employees whose fundamental duty is the processing of the data.  Electronic data also has restricted privileges and is protected via </w:t>
      </w:r>
      <w:r w:rsidRPr="00F45AC9">
        <w:rPr>
          <w:rFonts w:ascii="Arial" w:eastAsia="Times New Roman" w:hAnsi="Arial" w:cs="Arial"/>
          <w:color w:val="000000" w:themeColor="text1"/>
          <w:sz w:val="20"/>
          <w:szCs w:val="20"/>
          <w:lang w:eastAsia="en-GB"/>
        </w:rPr>
        <w:t>file level access control and security</w:t>
      </w:r>
      <w:r w:rsidRPr="00EC5B72">
        <w:rPr>
          <w:rFonts w:ascii="Arial" w:eastAsia="Times New Roman" w:hAnsi="Arial" w:cs="Arial"/>
          <w:color w:val="000000" w:themeColor="text1"/>
          <w:sz w:val="20"/>
          <w:szCs w:val="20"/>
          <w:lang w:eastAsia="en-GB"/>
        </w:rPr>
        <w:t xml:space="preserve">.  The Company has a Data Protection Policy incorporating instructions if a breach occurs and training has been given to managers within the business.  </w:t>
      </w:r>
    </w:p>
    <w:p w14:paraId="5A3BD919" w14:textId="77777777" w:rsidR="009B095D" w:rsidRPr="00EC5B72"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sidRPr="00EC5B72">
        <w:rPr>
          <w:rFonts w:ascii="Arial" w:eastAsia="Times New Roman" w:hAnsi="Arial" w:cs="Arial"/>
          <w:b/>
          <w:bCs/>
          <w:color w:val="000000" w:themeColor="text1"/>
          <w:sz w:val="20"/>
          <w:szCs w:val="20"/>
          <w:lang w:eastAsia="en-GB"/>
        </w:rPr>
        <w:t xml:space="preserve">For how long does the </w:t>
      </w:r>
      <w:r>
        <w:rPr>
          <w:rFonts w:ascii="Arial" w:eastAsia="Times New Roman" w:hAnsi="Arial" w:cs="Arial"/>
          <w:b/>
          <w:bCs/>
          <w:color w:val="000000" w:themeColor="text1"/>
          <w:sz w:val="20"/>
          <w:szCs w:val="20"/>
          <w:lang w:eastAsia="en-GB"/>
        </w:rPr>
        <w:t>Company</w:t>
      </w:r>
      <w:r w:rsidRPr="00EC5B72">
        <w:rPr>
          <w:rFonts w:ascii="Arial" w:eastAsia="Times New Roman" w:hAnsi="Arial" w:cs="Arial"/>
          <w:b/>
          <w:bCs/>
          <w:color w:val="000000" w:themeColor="text1"/>
          <w:sz w:val="20"/>
          <w:szCs w:val="20"/>
          <w:lang w:eastAsia="en-GB"/>
        </w:rPr>
        <w:t xml:space="preserve"> keep data?</w:t>
      </w:r>
    </w:p>
    <w:p w14:paraId="5A3BD91A" w14:textId="343D5C07" w:rsidR="000C1B17" w:rsidRPr="00C615A7"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sidRPr="00C615A7">
        <w:rPr>
          <w:rFonts w:ascii="Arial" w:eastAsia="Times New Roman" w:hAnsi="Arial" w:cs="Arial"/>
          <w:color w:val="000000" w:themeColor="text1"/>
          <w:sz w:val="20"/>
          <w:szCs w:val="20"/>
          <w:lang w:eastAsia="en-GB"/>
        </w:rPr>
        <w:t>If your application for employment is unsuccessful, the Company will confidentially destroy your data</w:t>
      </w:r>
      <w:r w:rsidR="00721882" w:rsidRPr="00C615A7">
        <w:rPr>
          <w:rFonts w:ascii="Arial" w:eastAsia="Times New Roman" w:hAnsi="Arial" w:cs="Arial"/>
          <w:color w:val="000000" w:themeColor="text1"/>
          <w:sz w:val="20"/>
          <w:szCs w:val="20"/>
          <w:lang w:eastAsia="en-GB"/>
        </w:rPr>
        <w:t xml:space="preserve"> after a period of </w:t>
      </w:r>
      <w:r w:rsidR="009B54A9" w:rsidRPr="00C615A7">
        <w:rPr>
          <w:rFonts w:ascii="Arial" w:eastAsia="Times New Roman" w:hAnsi="Arial" w:cs="Arial"/>
          <w:color w:val="000000" w:themeColor="text1"/>
          <w:sz w:val="20"/>
          <w:szCs w:val="20"/>
          <w:lang w:eastAsia="en-GB"/>
        </w:rPr>
        <w:t>7</w:t>
      </w:r>
      <w:r w:rsidR="00721882" w:rsidRPr="00C615A7">
        <w:rPr>
          <w:rFonts w:ascii="Arial" w:eastAsia="Times New Roman" w:hAnsi="Arial" w:cs="Arial"/>
          <w:color w:val="000000" w:themeColor="text1"/>
          <w:sz w:val="20"/>
          <w:szCs w:val="20"/>
          <w:lang w:eastAsia="en-GB"/>
        </w:rPr>
        <w:t xml:space="preserve"> months, provided that it is not required for any legal process</w:t>
      </w:r>
      <w:r w:rsidR="000C1B17" w:rsidRPr="00C615A7">
        <w:rPr>
          <w:rFonts w:ascii="Arial" w:eastAsia="Times New Roman" w:hAnsi="Arial" w:cs="Arial"/>
          <w:color w:val="000000" w:themeColor="text1"/>
          <w:sz w:val="20"/>
          <w:szCs w:val="20"/>
          <w:lang w:eastAsia="en-GB"/>
        </w:rPr>
        <w:t>.</w:t>
      </w:r>
    </w:p>
    <w:p w14:paraId="5A3BD91B" w14:textId="79286D33" w:rsidR="009B095D" w:rsidRPr="00C615A7" w:rsidRDefault="00721882"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sidRPr="00C615A7">
        <w:rPr>
          <w:rFonts w:ascii="Arial" w:eastAsia="Times New Roman" w:hAnsi="Arial" w:cs="Arial"/>
          <w:color w:val="000000" w:themeColor="text1"/>
          <w:sz w:val="20"/>
          <w:szCs w:val="20"/>
          <w:lang w:eastAsia="en-GB"/>
        </w:rPr>
        <w:t>If the Company would like to keep your information for future vacancies it will ask for you</w:t>
      </w:r>
      <w:r w:rsidR="00AD0A4A" w:rsidRPr="00C615A7">
        <w:rPr>
          <w:rFonts w:ascii="Arial" w:eastAsia="Times New Roman" w:hAnsi="Arial" w:cs="Arial"/>
          <w:color w:val="000000" w:themeColor="text1"/>
          <w:sz w:val="20"/>
          <w:szCs w:val="20"/>
          <w:lang w:eastAsia="en-GB"/>
        </w:rPr>
        <w:t>r</w:t>
      </w:r>
      <w:r w:rsidRPr="00C615A7">
        <w:rPr>
          <w:rFonts w:ascii="Arial" w:eastAsia="Times New Roman" w:hAnsi="Arial" w:cs="Arial"/>
          <w:color w:val="000000" w:themeColor="text1"/>
          <w:sz w:val="20"/>
          <w:szCs w:val="20"/>
          <w:lang w:eastAsia="en-GB"/>
        </w:rPr>
        <w:t xml:space="preserve"> written consent and will stipulate the time period.  Should you provide your consent for the Company to hold your details, you will be able to withdraw it at any time </w:t>
      </w:r>
    </w:p>
    <w:p w14:paraId="5A3BD91C" w14:textId="69E2A13E" w:rsidR="009B095D" w:rsidRPr="00EC5B72"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sidRPr="00C615A7">
        <w:rPr>
          <w:rFonts w:ascii="Arial" w:eastAsia="Times New Roman" w:hAnsi="Arial" w:cs="Arial"/>
          <w:color w:val="000000" w:themeColor="text1"/>
          <w:sz w:val="20"/>
          <w:szCs w:val="20"/>
          <w:lang w:eastAsia="en-GB"/>
        </w:rPr>
        <w:t xml:space="preserve">If your application for employment is successful, personal data gathered during the recruitment process will be transferred to your personnel file and retained during your employment. The </w:t>
      </w:r>
      <w:r w:rsidR="00721882" w:rsidRPr="00C615A7">
        <w:rPr>
          <w:rFonts w:ascii="Arial" w:eastAsia="Times New Roman" w:hAnsi="Arial" w:cs="Arial"/>
          <w:color w:val="000000" w:themeColor="text1"/>
          <w:sz w:val="20"/>
          <w:szCs w:val="20"/>
          <w:lang w:eastAsia="en-GB"/>
        </w:rPr>
        <w:t xml:space="preserve">Company has retention </w:t>
      </w:r>
      <w:r w:rsidRPr="00C615A7">
        <w:rPr>
          <w:rFonts w:ascii="Arial" w:eastAsia="Times New Roman" w:hAnsi="Arial" w:cs="Arial"/>
          <w:color w:val="000000" w:themeColor="text1"/>
          <w:sz w:val="20"/>
          <w:szCs w:val="20"/>
          <w:lang w:eastAsia="en-GB"/>
        </w:rPr>
        <w:t xml:space="preserve">periods </w:t>
      </w:r>
      <w:r w:rsidR="00721882" w:rsidRPr="00C615A7">
        <w:rPr>
          <w:rFonts w:ascii="Arial" w:eastAsia="Times New Roman" w:hAnsi="Arial" w:cs="Arial"/>
          <w:color w:val="000000" w:themeColor="text1"/>
          <w:sz w:val="20"/>
          <w:szCs w:val="20"/>
          <w:lang w:eastAsia="en-GB"/>
        </w:rPr>
        <w:t>in place for employee data.</w:t>
      </w:r>
    </w:p>
    <w:p w14:paraId="5A3BD91D" w14:textId="77777777" w:rsidR="009B095D" w:rsidRPr="00EC5B72"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sidRPr="00EC5B72">
        <w:rPr>
          <w:rFonts w:ascii="Arial" w:eastAsia="Times New Roman" w:hAnsi="Arial" w:cs="Arial"/>
          <w:b/>
          <w:bCs/>
          <w:color w:val="000000" w:themeColor="text1"/>
          <w:sz w:val="20"/>
          <w:szCs w:val="20"/>
          <w:lang w:eastAsia="en-GB"/>
        </w:rPr>
        <w:t>Your rights</w:t>
      </w:r>
    </w:p>
    <w:p w14:paraId="5A3BD91E" w14:textId="77777777" w:rsidR="009B095D" w:rsidRPr="000257CE"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sidRPr="000257CE">
        <w:rPr>
          <w:rFonts w:ascii="Arial" w:eastAsia="Times New Roman" w:hAnsi="Arial" w:cs="Arial"/>
          <w:color w:val="000000" w:themeColor="text1"/>
          <w:sz w:val="20"/>
          <w:szCs w:val="20"/>
          <w:lang w:eastAsia="en-GB"/>
        </w:rPr>
        <w:t>As a data subject, you have a number of rights. You can:</w:t>
      </w:r>
    </w:p>
    <w:p w14:paraId="5A3BD91F" w14:textId="77777777" w:rsidR="009B095D" w:rsidRPr="000257CE" w:rsidRDefault="009B095D" w:rsidP="009B095D">
      <w:pPr>
        <w:numPr>
          <w:ilvl w:val="0"/>
          <w:numId w:val="1"/>
        </w:numPr>
        <w:shd w:val="clear" w:color="auto" w:fill="FFFFFF"/>
        <w:spacing w:before="100" w:beforeAutospacing="1" w:after="180" w:line="240" w:lineRule="auto"/>
        <w:jc w:val="both"/>
        <w:rPr>
          <w:rFonts w:ascii="Arial" w:eastAsia="Times New Roman" w:hAnsi="Arial" w:cs="Arial"/>
          <w:color w:val="000000" w:themeColor="text1"/>
          <w:sz w:val="20"/>
          <w:szCs w:val="20"/>
          <w:lang w:eastAsia="en-GB"/>
        </w:rPr>
      </w:pPr>
      <w:r w:rsidRPr="000257CE">
        <w:rPr>
          <w:rFonts w:ascii="Arial" w:eastAsia="Times New Roman" w:hAnsi="Arial" w:cs="Arial"/>
          <w:color w:val="000000" w:themeColor="text1"/>
          <w:sz w:val="20"/>
          <w:szCs w:val="20"/>
          <w:lang w:eastAsia="en-GB"/>
        </w:rPr>
        <w:t>access and obtain a copy of your data on request;</w:t>
      </w:r>
    </w:p>
    <w:p w14:paraId="5A3BD920" w14:textId="77777777" w:rsidR="009B095D" w:rsidRPr="000257CE" w:rsidRDefault="009B095D" w:rsidP="009B095D">
      <w:pPr>
        <w:numPr>
          <w:ilvl w:val="0"/>
          <w:numId w:val="1"/>
        </w:numPr>
        <w:shd w:val="clear" w:color="auto" w:fill="FFFFFF"/>
        <w:spacing w:before="100" w:beforeAutospacing="1" w:after="180" w:line="240" w:lineRule="auto"/>
        <w:jc w:val="both"/>
        <w:rPr>
          <w:rFonts w:ascii="Arial" w:eastAsia="Times New Roman" w:hAnsi="Arial" w:cs="Arial"/>
          <w:color w:val="000000" w:themeColor="text1"/>
          <w:sz w:val="20"/>
          <w:szCs w:val="20"/>
          <w:lang w:eastAsia="en-GB"/>
        </w:rPr>
      </w:pPr>
      <w:r w:rsidRPr="000257CE">
        <w:rPr>
          <w:rFonts w:ascii="Arial" w:eastAsia="Times New Roman" w:hAnsi="Arial" w:cs="Arial"/>
          <w:color w:val="000000" w:themeColor="text1"/>
          <w:sz w:val="20"/>
          <w:szCs w:val="20"/>
          <w:lang w:eastAsia="en-GB"/>
        </w:rPr>
        <w:t xml:space="preserve">require the </w:t>
      </w:r>
      <w:r>
        <w:rPr>
          <w:rFonts w:ascii="Arial" w:eastAsia="Times New Roman" w:hAnsi="Arial" w:cs="Arial"/>
          <w:color w:val="000000" w:themeColor="text1"/>
          <w:sz w:val="20"/>
          <w:szCs w:val="20"/>
          <w:lang w:eastAsia="en-GB"/>
        </w:rPr>
        <w:t>Company</w:t>
      </w:r>
      <w:r w:rsidRPr="000257CE">
        <w:rPr>
          <w:rFonts w:ascii="Arial" w:eastAsia="Times New Roman" w:hAnsi="Arial" w:cs="Arial"/>
          <w:color w:val="000000" w:themeColor="text1"/>
          <w:sz w:val="20"/>
          <w:szCs w:val="20"/>
          <w:lang w:eastAsia="en-GB"/>
        </w:rPr>
        <w:t xml:space="preserve"> to change incorrect or incomplete data;</w:t>
      </w:r>
    </w:p>
    <w:p w14:paraId="5A3BD921" w14:textId="77777777" w:rsidR="009B095D" w:rsidRPr="000257CE" w:rsidRDefault="009B095D" w:rsidP="009B095D">
      <w:pPr>
        <w:numPr>
          <w:ilvl w:val="0"/>
          <w:numId w:val="1"/>
        </w:numPr>
        <w:shd w:val="clear" w:color="auto" w:fill="FFFFFF"/>
        <w:spacing w:before="100" w:beforeAutospacing="1" w:after="180" w:line="240" w:lineRule="auto"/>
        <w:jc w:val="both"/>
        <w:rPr>
          <w:rFonts w:ascii="Arial" w:eastAsia="Times New Roman" w:hAnsi="Arial" w:cs="Arial"/>
          <w:color w:val="000000" w:themeColor="text1"/>
          <w:sz w:val="20"/>
          <w:szCs w:val="20"/>
          <w:lang w:eastAsia="en-GB"/>
        </w:rPr>
      </w:pPr>
      <w:r w:rsidRPr="000257CE">
        <w:rPr>
          <w:rFonts w:ascii="Arial" w:eastAsia="Times New Roman" w:hAnsi="Arial" w:cs="Arial"/>
          <w:color w:val="000000" w:themeColor="text1"/>
          <w:sz w:val="20"/>
          <w:szCs w:val="20"/>
          <w:lang w:eastAsia="en-GB"/>
        </w:rPr>
        <w:t xml:space="preserve">require the </w:t>
      </w:r>
      <w:r>
        <w:rPr>
          <w:rFonts w:ascii="Arial" w:eastAsia="Times New Roman" w:hAnsi="Arial" w:cs="Arial"/>
          <w:color w:val="000000" w:themeColor="text1"/>
          <w:sz w:val="20"/>
          <w:szCs w:val="20"/>
          <w:lang w:eastAsia="en-GB"/>
        </w:rPr>
        <w:t>Company</w:t>
      </w:r>
      <w:r w:rsidRPr="000257CE">
        <w:rPr>
          <w:rFonts w:ascii="Arial" w:eastAsia="Times New Roman" w:hAnsi="Arial" w:cs="Arial"/>
          <w:color w:val="000000" w:themeColor="text1"/>
          <w:sz w:val="20"/>
          <w:szCs w:val="20"/>
          <w:lang w:eastAsia="en-GB"/>
        </w:rPr>
        <w:t xml:space="preserve"> to delete or stop processing your data,</w:t>
      </w:r>
      <w:r>
        <w:rPr>
          <w:rFonts w:ascii="Arial" w:eastAsia="Times New Roman" w:hAnsi="Arial" w:cs="Arial"/>
          <w:color w:val="000000" w:themeColor="text1"/>
          <w:sz w:val="20"/>
          <w:szCs w:val="20"/>
          <w:lang w:eastAsia="en-GB"/>
        </w:rPr>
        <w:t xml:space="preserve"> or limit such processing,</w:t>
      </w:r>
      <w:r w:rsidRPr="000257CE">
        <w:rPr>
          <w:rFonts w:ascii="Arial" w:eastAsia="Times New Roman" w:hAnsi="Arial" w:cs="Arial"/>
          <w:color w:val="000000" w:themeColor="text1"/>
          <w:sz w:val="20"/>
          <w:szCs w:val="20"/>
          <w:lang w:eastAsia="en-GB"/>
        </w:rPr>
        <w:t xml:space="preserve"> for example where the data is no longer necessary for the purposes of processing</w:t>
      </w:r>
      <w:r>
        <w:rPr>
          <w:rFonts w:ascii="Arial" w:eastAsia="Times New Roman" w:hAnsi="Arial" w:cs="Arial"/>
          <w:color w:val="000000" w:themeColor="text1"/>
          <w:sz w:val="20"/>
          <w:szCs w:val="20"/>
          <w:lang w:eastAsia="en-GB"/>
        </w:rPr>
        <w:t xml:space="preserve"> or where you believe that the Company does not have a legal basis for doing so</w:t>
      </w:r>
      <w:r w:rsidRPr="000257CE">
        <w:rPr>
          <w:rFonts w:ascii="Arial" w:eastAsia="Times New Roman" w:hAnsi="Arial" w:cs="Arial"/>
          <w:color w:val="000000" w:themeColor="text1"/>
          <w:sz w:val="20"/>
          <w:szCs w:val="20"/>
          <w:lang w:eastAsia="en-GB"/>
        </w:rPr>
        <w:t>; and</w:t>
      </w:r>
    </w:p>
    <w:p w14:paraId="5A3BD922" w14:textId="77777777" w:rsidR="009B095D" w:rsidRPr="000257CE" w:rsidRDefault="009B095D" w:rsidP="009B095D">
      <w:pPr>
        <w:numPr>
          <w:ilvl w:val="0"/>
          <w:numId w:val="1"/>
        </w:numPr>
        <w:shd w:val="clear" w:color="auto" w:fill="FFFFFF"/>
        <w:spacing w:before="100" w:beforeAutospacing="1" w:after="180" w:line="240" w:lineRule="auto"/>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require the Company to send you, or another organization, certain types of personal information about you in a format that can be ready by a computer.</w:t>
      </w:r>
    </w:p>
    <w:p w14:paraId="5A3BD923" w14:textId="77777777" w:rsidR="009B095D" w:rsidRPr="00BE1A25"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bookmarkStart w:id="3" w:name="_BPDCI_111"/>
      <w:r w:rsidRPr="00BE1A25">
        <w:rPr>
          <w:rFonts w:ascii="Arial" w:eastAsia="Times New Roman" w:hAnsi="Arial" w:cs="Arial"/>
          <w:color w:val="000000" w:themeColor="text1"/>
          <w:sz w:val="20"/>
          <w:szCs w:val="20"/>
          <w:lang w:eastAsia="en-GB"/>
        </w:rPr>
        <w:t>You are also entitled to withdraw your consent to processing of your personal data, where processing is based on your consent.</w:t>
      </w:r>
      <w:bookmarkEnd w:id="3"/>
    </w:p>
    <w:p w14:paraId="5A3BD924" w14:textId="77777777" w:rsidR="009B095D" w:rsidRPr="00EC5B72"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sidRPr="000257CE">
        <w:rPr>
          <w:rFonts w:ascii="Arial" w:eastAsia="Times New Roman" w:hAnsi="Arial" w:cs="Arial"/>
          <w:color w:val="000000" w:themeColor="text1"/>
          <w:sz w:val="20"/>
          <w:szCs w:val="20"/>
          <w:lang w:eastAsia="en-GB"/>
        </w:rPr>
        <w:t>If you would like to exercise any of these rights</w:t>
      </w:r>
      <w:bookmarkStart w:id="4" w:name="_BPDCI_113"/>
      <w:r w:rsidRPr="00BE1A25">
        <w:rPr>
          <w:rFonts w:ascii="Arial" w:eastAsia="Times New Roman" w:hAnsi="Arial" w:cs="Arial"/>
          <w:color w:val="000000" w:themeColor="text1"/>
          <w:sz w:val="20"/>
          <w:szCs w:val="20"/>
          <w:lang w:eastAsia="en-GB"/>
        </w:rPr>
        <w:t xml:space="preserve"> or if you have any questions about how </w:t>
      </w:r>
      <w:r>
        <w:rPr>
          <w:rFonts w:ascii="Arial" w:eastAsia="Times New Roman" w:hAnsi="Arial" w:cs="Arial"/>
          <w:color w:val="000000" w:themeColor="text1"/>
          <w:sz w:val="20"/>
          <w:szCs w:val="20"/>
          <w:lang w:eastAsia="en-GB"/>
        </w:rPr>
        <w:t>the Employer</w:t>
      </w:r>
      <w:r w:rsidRPr="00BE1A25">
        <w:rPr>
          <w:rFonts w:ascii="Arial" w:eastAsia="Times New Roman" w:hAnsi="Arial" w:cs="Arial"/>
          <w:color w:val="000000" w:themeColor="text1"/>
          <w:sz w:val="20"/>
          <w:szCs w:val="20"/>
          <w:lang w:eastAsia="en-GB"/>
        </w:rPr>
        <w:t xml:space="preserve"> process</w:t>
      </w:r>
      <w:r>
        <w:rPr>
          <w:rFonts w:ascii="Arial" w:eastAsia="Times New Roman" w:hAnsi="Arial" w:cs="Arial"/>
          <w:color w:val="000000" w:themeColor="text1"/>
          <w:sz w:val="20"/>
          <w:szCs w:val="20"/>
          <w:lang w:eastAsia="en-GB"/>
        </w:rPr>
        <w:t>es</w:t>
      </w:r>
      <w:r w:rsidRPr="00BE1A25">
        <w:rPr>
          <w:rFonts w:ascii="Arial" w:eastAsia="Times New Roman" w:hAnsi="Arial" w:cs="Arial"/>
          <w:color w:val="000000" w:themeColor="text1"/>
          <w:sz w:val="20"/>
          <w:szCs w:val="20"/>
          <w:lang w:eastAsia="en-GB"/>
        </w:rPr>
        <w:t xml:space="preserve"> your personal data</w:t>
      </w:r>
      <w:bookmarkEnd w:id="4"/>
      <w:r w:rsidRPr="00EC5B72">
        <w:rPr>
          <w:rFonts w:ascii="Arial" w:eastAsia="Times New Roman" w:hAnsi="Arial" w:cs="Arial"/>
          <w:color w:val="000000" w:themeColor="text1"/>
          <w:sz w:val="20"/>
          <w:szCs w:val="20"/>
          <w:lang w:eastAsia="en-GB"/>
        </w:rPr>
        <w:t xml:space="preserve">, please contact </w:t>
      </w:r>
      <w:r>
        <w:rPr>
          <w:rFonts w:ascii="Arial" w:eastAsia="Times New Roman" w:hAnsi="Arial" w:cs="Arial"/>
          <w:color w:val="000000" w:themeColor="text1"/>
          <w:sz w:val="20"/>
          <w:szCs w:val="20"/>
          <w:lang w:eastAsia="en-GB"/>
        </w:rPr>
        <w:t>the Fi</w:t>
      </w:r>
      <w:r w:rsidRPr="00EC5B72">
        <w:rPr>
          <w:rFonts w:ascii="Arial" w:eastAsia="Times New Roman" w:hAnsi="Arial" w:cs="Arial"/>
          <w:color w:val="000000" w:themeColor="text1"/>
          <w:sz w:val="20"/>
          <w:szCs w:val="20"/>
          <w:lang w:eastAsia="en-GB"/>
        </w:rPr>
        <w:t xml:space="preserve">nancial Controller at </w:t>
      </w:r>
      <w:r>
        <w:rPr>
          <w:rFonts w:ascii="Arial" w:eastAsia="Times New Roman" w:hAnsi="Arial" w:cs="Arial"/>
          <w:color w:val="000000" w:themeColor="text1"/>
          <w:sz w:val="20"/>
          <w:szCs w:val="20"/>
          <w:lang w:eastAsia="en-GB"/>
        </w:rPr>
        <w:t>HL Plastics Ltd, Flamstead House, Denby Hall Business Park, Hall Road, Denby, Derbyshire DE</w:t>
      </w:r>
      <w:r w:rsidR="00776D6E">
        <w:rPr>
          <w:rFonts w:ascii="Arial" w:eastAsia="Times New Roman" w:hAnsi="Arial" w:cs="Arial"/>
          <w:color w:val="000000" w:themeColor="text1"/>
          <w:sz w:val="20"/>
          <w:szCs w:val="20"/>
          <w:lang w:eastAsia="en-GB"/>
        </w:rPr>
        <w:t>5 8JX</w:t>
      </w:r>
      <w:r>
        <w:rPr>
          <w:rFonts w:ascii="Arial" w:eastAsia="Times New Roman" w:hAnsi="Arial" w:cs="Arial"/>
          <w:color w:val="000000" w:themeColor="text1"/>
          <w:sz w:val="20"/>
          <w:szCs w:val="20"/>
          <w:lang w:eastAsia="en-GB"/>
        </w:rPr>
        <w:t xml:space="preserve"> </w:t>
      </w:r>
      <w:r w:rsidRPr="00BE1A25">
        <w:rPr>
          <w:rFonts w:ascii="Arial" w:eastAsia="Times New Roman" w:hAnsi="Arial" w:cs="Arial"/>
          <w:color w:val="000000" w:themeColor="text1"/>
          <w:sz w:val="20"/>
          <w:szCs w:val="20"/>
          <w:lang w:eastAsia="en-GB"/>
        </w:rPr>
        <w:t xml:space="preserve">You will not have to pay a fee to access your personal data (or exercise any other right).  However, the </w:t>
      </w:r>
      <w:r>
        <w:rPr>
          <w:rFonts w:ascii="Arial" w:eastAsia="Times New Roman" w:hAnsi="Arial" w:cs="Arial"/>
          <w:color w:val="000000" w:themeColor="text1"/>
          <w:sz w:val="20"/>
          <w:szCs w:val="20"/>
          <w:lang w:eastAsia="en-GB"/>
        </w:rPr>
        <w:t>Company</w:t>
      </w:r>
      <w:r w:rsidRPr="00BE1A25">
        <w:rPr>
          <w:rFonts w:ascii="Arial" w:eastAsia="Times New Roman" w:hAnsi="Arial" w:cs="Arial"/>
          <w:color w:val="000000" w:themeColor="text1"/>
          <w:sz w:val="20"/>
          <w:szCs w:val="20"/>
          <w:lang w:eastAsia="en-GB"/>
        </w:rPr>
        <w:t xml:space="preserve"> may charge a reasonable fee if your request is clearly unfounded or excessive.  Alternatively, </w:t>
      </w:r>
      <w:r>
        <w:rPr>
          <w:rFonts w:ascii="Arial" w:eastAsia="Times New Roman" w:hAnsi="Arial" w:cs="Arial"/>
          <w:color w:val="000000" w:themeColor="text1"/>
          <w:sz w:val="20"/>
          <w:szCs w:val="20"/>
          <w:lang w:eastAsia="en-GB"/>
        </w:rPr>
        <w:t>the Company</w:t>
      </w:r>
      <w:r w:rsidRPr="00BE1A25">
        <w:rPr>
          <w:rFonts w:ascii="Arial" w:eastAsia="Times New Roman" w:hAnsi="Arial" w:cs="Arial"/>
          <w:color w:val="000000" w:themeColor="text1"/>
          <w:sz w:val="20"/>
          <w:szCs w:val="20"/>
          <w:lang w:eastAsia="en-GB"/>
        </w:rPr>
        <w:t xml:space="preserve"> may refuse to comply with the request in such circumstances.</w:t>
      </w:r>
    </w:p>
    <w:p w14:paraId="5A3BD925" w14:textId="77777777" w:rsidR="009B095D"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p>
    <w:p w14:paraId="5A3BD926" w14:textId="76536270" w:rsidR="009B095D" w:rsidRDefault="00E93BD9"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sidRPr="00E93BD9">
        <w:rPr>
          <w:rFonts w:ascii="Arial" w:eastAsia="Times New Roman" w:hAnsi="Arial" w:cs="Arial"/>
          <w:b/>
          <w:bCs/>
          <w:noProof/>
          <w:color w:val="000000" w:themeColor="text1"/>
          <w:sz w:val="20"/>
          <w:szCs w:val="20"/>
          <w:lang w:eastAsia="en-GB"/>
        </w:rPr>
        <mc:AlternateContent>
          <mc:Choice Requires="wps">
            <w:drawing>
              <wp:anchor distT="45720" distB="45720" distL="114300" distR="114300" simplePos="0" relativeHeight="251667456" behindDoc="0" locked="0" layoutInCell="1" allowOverlap="1" wp14:anchorId="77F44E48" wp14:editId="18C57FB5">
                <wp:simplePos x="0" y="0"/>
                <wp:positionH relativeFrom="column">
                  <wp:posOffset>5295900</wp:posOffset>
                </wp:positionH>
                <wp:positionV relativeFrom="page">
                  <wp:posOffset>387985</wp:posOffset>
                </wp:positionV>
                <wp:extent cx="1211580" cy="131953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319530"/>
                        </a:xfrm>
                        <a:prstGeom prst="rect">
                          <a:avLst/>
                        </a:prstGeom>
                        <a:noFill/>
                        <a:ln w="9525">
                          <a:noFill/>
                          <a:miter lim="800000"/>
                          <a:headEnd/>
                          <a:tailEnd/>
                        </a:ln>
                      </wps:spPr>
                      <wps:txbx>
                        <w:txbxContent>
                          <w:p w14:paraId="303BB7FD" w14:textId="77777777" w:rsidR="00E93BD9" w:rsidRDefault="00E93BD9" w:rsidP="00E93BD9">
                            <w:r>
                              <w:rPr>
                                <w:noProof/>
                                <w:lang w:eastAsia="en-GB"/>
                              </w:rPr>
                              <w:drawing>
                                <wp:inline distT="0" distB="0" distL="0" distR="0" wp14:anchorId="0281A953" wp14:editId="434983D5">
                                  <wp:extent cx="601980" cy="815340"/>
                                  <wp:effectExtent l="0" t="0" r="7620" b="3810"/>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601980" cy="81534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F44E48" id="_x0000_s1030" type="#_x0000_t202" style="position:absolute;left:0;text-align:left;margin-left:417pt;margin-top:30.55pt;width:95.4pt;height:103.9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" filled="f" stroked="f">
                <v:textbox style="mso-fit-shape-to-text:t">
                  <w:txbxContent>
                    <w:p w14:paraId="303BB7FD" w14:textId="77777777" w:rsidR="00E93BD9" w:rsidRDefault="00E93BD9" w:rsidP="00E93BD9">
                      <w:r>
                        <w:rPr>
                          <w:noProof/>
                          <w:lang w:eastAsia="en-GB"/>
                        </w:rPr>
                        <w:drawing>
                          <wp:inline distT="0" distB="0" distL="0" distR="0" wp14:anchorId="0281A953" wp14:editId="434983D5">
                            <wp:extent cx="601980" cy="815340"/>
                            <wp:effectExtent l="0" t="0" r="7620" b="3810"/>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601980" cy="815340"/>
                                    </a:xfrm>
                                    <a:prstGeom prst="rect">
                                      <a:avLst/>
                                    </a:prstGeom>
                                  </pic:spPr>
                                </pic:pic>
                              </a:graphicData>
                            </a:graphic>
                          </wp:inline>
                        </w:drawing>
                      </w:r>
                    </w:p>
                  </w:txbxContent>
                </v:textbox>
                <w10:wrap anchory="page"/>
              </v:shape>
            </w:pict>
          </mc:Fallback>
        </mc:AlternateContent>
      </w:r>
    </w:p>
    <w:p w14:paraId="5A3BD927" w14:textId="77777777" w:rsidR="009B095D"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p>
    <w:p w14:paraId="5A3BD928" w14:textId="77777777" w:rsidR="009B095D" w:rsidRPr="00EC5B72"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sidRPr="00EC5B72">
        <w:rPr>
          <w:rFonts w:ascii="Arial" w:eastAsia="Times New Roman" w:hAnsi="Arial" w:cs="Arial"/>
          <w:color w:val="000000" w:themeColor="text1"/>
          <w:sz w:val="20"/>
          <w:szCs w:val="20"/>
          <w:lang w:eastAsia="en-GB"/>
        </w:rPr>
        <w:t xml:space="preserve">If you believe that the </w:t>
      </w:r>
      <w:r>
        <w:rPr>
          <w:rFonts w:ascii="Arial" w:eastAsia="Times New Roman" w:hAnsi="Arial" w:cs="Arial"/>
          <w:color w:val="000000" w:themeColor="text1"/>
          <w:sz w:val="20"/>
          <w:szCs w:val="20"/>
          <w:lang w:eastAsia="en-GB"/>
        </w:rPr>
        <w:t>Company</w:t>
      </w:r>
      <w:r w:rsidRPr="00EC5B72">
        <w:rPr>
          <w:rFonts w:ascii="Arial" w:eastAsia="Times New Roman" w:hAnsi="Arial" w:cs="Arial"/>
          <w:color w:val="000000" w:themeColor="text1"/>
          <w:sz w:val="20"/>
          <w:szCs w:val="20"/>
          <w:lang w:eastAsia="en-GB"/>
        </w:rPr>
        <w:t xml:space="preserve"> has not complied with your data protection rights, you can complain to the Information </w:t>
      </w:r>
      <w:r>
        <w:rPr>
          <w:rFonts w:ascii="Arial" w:eastAsia="Times New Roman" w:hAnsi="Arial" w:cs="Arial"/>
          <w:color w:val="000000" w:themeColor="text1"/>
          <w:sz w:val="20"/>
          <w:szCs w:val="20"/>
          <w:lang w:eastAsia="en-GB"/>
        </w:rPr>
        <w:t>Commissioner</w:t>
      </w:r>
      <w:bookmarkStart w:id="5" w:name="_BPDCI_116"/>
      <w:r w:rsidRPr="00BE1A25">
        <w:rPr>
          <w:rFonts w:ascii="Arial" w:eastAsia="Times New Roman" w:hAnsi="Arial" w:cs="Arial"/>
          <w:color w:val="000000" w:themeColor="text1"/>
          <w:sz w:val="20"/>
          <w:szCs w:val="20"/>
          <w:lang w:eastAsia="en-GB"/>
        </w:rPr>
        <w:t>'s O</w:t>
      </w:r>
      <w:r>
        <w:rPr>
          <w:rFonts w:ascii="Arial" w:eastAsia="Times New Roman" w:hAnsi="Arial" w:cs="Arial"/>
          <w:color w:val="000000" w:themeColor="text1"/>
          <w:sz w:val="20"/>
          <w:szCs w:val="20"/>
          <w:lang w:eastAsia="en-GB"/>
        </w:rPr>
        <w:t>ffice (www.ico.org.uk), the UK s</w:t>
      </w:r>
      <w:r w:rsidRPr="00BE1A25">
        <w:rPr>
          <w:rFonts w:ascii="Arial" w:eastAsia="Times New Roman" w:hAnsi="Arial" w:cs="Arial"/>
          <w:color w:val="000000" w:themeColor="text1"/>
          <w:sz w:val="20"/>
          <w:szCs w:val="20"/>
          <w:lang w:eastAsia="en-GB"/>
        </w:rPr>
        <w:t>upervisory authority for data protection issues</w:t>
      </w:r>
      <w:bookmarkEnd w:id="5"/>
      <w:r w:rsidRPr="00EC5B72">
        <w:rPr>
          <w:rFonts w:ascii="Arial" w:eastAsia="Times New Roman" w:hAnsi="Arial" w:cs="Arial"/>
          <w:color w:val="000000" w:themeColor="text1"/>
          <w:sz w:val="20"/>
          <w:szCs w:val="20"/>
          <w:lang w:eastAsia="en-GB"/>
        </w:rPr>
        <w:t>.</w:t>
      </w:r>
    </w:p>
    <w:p w14:paraId="5A3BD929" w14:textId="77777777" w:rsidR="009B095D" w:rsidRPr="00EC5B72"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sidRPr="00EC5B72">
        <w:rPr>
          <w:rFonts w:ascii="Arial" w:eastAsia="Times New Roman" w:hAnsi="Arial" w:cs="Arial"/>
          <w:b/>
          <w:bCs/>
          <w:color w:val="000000" w:themeColor="text1"/>
          <w:sz w:val="20"/>
          <w:szCs w:val="20"/>
          <w:lang w:eastAsia="en-GB"/>
        </w:rPr>
        <w:t>What if you do not provide personal data?</w:t>
      </w:r>
    </w:p>
    <w:p w14:paraId="5A3BD92A" w14:textId="77777777" w:rsidR="009B095D" w:rsidRPr="00EC5B72"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sidRPr="00EC5B72">
        <w:rPr>
          <w:rFonts w:ascii="Arial" w:eastAsia="Times New Roman" w:hAnsi="Arial" w:cs="Arial"/>
          <w:color w:val="000000" w:themeColor="text1"/>
          <w:sz w:val="20"/>
          <w:szCs w:val="20"/>
          <w:lang w:eastAsia="en-GB"/>
        </w:rPr>
        <w:t xml:space="preserve">You are under no statutory or contractual obligation to provide data to the </w:t>
      </w:r>
      <w:r>
        <w:rPr>
          <w:rFonts w:ascii="Arial" w:eastAsia="Times New Roman" w:hAnsi="Arial" w:cs="Arial"/>
          <w:color w:val="000000" w:themeColor="text1"/>
          <w:sz w:val="20"/>
          <w:szCs w:val="20"/>
          <w:lang w:eastAsia="en-GB"/>
        </w:rPr>
        <w:t>Company</w:t>
      </w:r>
      <w:r w:rsidRPr="00EC5B72">
        <w:rPr>
          <w:rFonts w:ascii="Arial" w:eastAsia="Times New Roman" w:hAnsi="Arial" w:cs="Arial"/>
          <w:color w:val="000000" w:themeColor="text1"/>
          <w:sz w:val="20"/>
          <w:szCs w:val="20"/>
          <w:lang w:eastAsia="en-GB"/>
        </w:rPr>
        <w:t xml:space="preserve"> during the recruitment process. However, if you do not provide the information, the </w:t>
      </w:r>
      <w:r>
        <w:rPr>
          <w:rFonts w:ascii="Arial" w:eastAsia="Times New Roman" w:hAnsi="Arial" w:cs="Arial"/>
          <w:color w:val="000000" w:themeColor="text1"/>
          <w:sz w:val="20"/>
          <w:szCs w:val="20"/>
          <w:lang w:eastAsia="en-GB"/>
        </w:rPr>
        <w:t>Company</w:t>
      </w:r>
      <w:r w:rsidRPr="00EC5B72">
        <w:rPr>
          <w:rFonts w:ascii="Arial" w:eastAsia="Times New Roman" w:hAnsi="Arial" w:cs="Arial"/>
          <w:color w:val="000000" w:themeColor="text1"/>
          <w:sz w:val="20"/>
          <w:szCs w:val="20"/>
          <w:lang w:eastAsia="en-GB"/>
        </w:rPr>
        <w:t xml:space="preserve"> may not be able to process your application properly or at all.</w:t>
      </w:r>
    </w:p>
    <w:p w14:paraId="5A3BD92B" w14:textId="77777777" w:rsidR="009B095D" w:rsidRPr="00EC5B72"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sidRPr="00EC5B72">
        <w:rPr>
          <w:rFonts w:ascii="Arial" w:eastAsia="Times New Roman" w:hAnsi="Arial" w:cs="Arial"/>
          <w:b/>
          <w:bCs/>
          <w:color w:val="000000" w:themeColor="text1"/>
          <w:sz w:val="20"/>
          <w:szCs w:val="20"/>
          <w:lang w:eastAsia="en-GB"/>
        </w:rPr>
        <w:t>Automated decision-making</w:t>
      </w:r>
    </w:p>
    <w:p w14:paraId="5A3BD92C" w14:textId="77777777" w:rsidR="009B095D" w:rsidRDefault="009B095D" w:rsidP="009B095D">
      <w:pPr>
        <w:shd w:val="clear" w:color="auto" w:fill="FFFFFF"/>
        <w:spacing w:before="100" w:beforeAutospacing="1" w:after="180"/>
        <w:jc w:val="both"/>
        <w:rPr>
          <w:rFonts w:ascii="Arial" w:eastAsia="Times New Roman" w:hAnsi="Arial" w:cs="Arial"/>
          <w:color w:val="000000" w:themeColor="text1"/>
          <w:sz w:val="20"/>
          <w:szCs w:val="20"/>
          <w:lang w:eastAsia="en-GB"/>
        </w:rPr>
      </w:pPr>
      <w:r w:rsidRPr="00EC5B72">
        <w:rPr>
          <w:rFonts w:ascii="Arial" w:eastAsia="Times New Roman" w:hAnsi="Arial" w:cs="Arial"/>
          <w:color w:val="000000" w:themeColor="text1"/>
          <w:sz w:val="20"/>
          <w:szCs w:val="20"/>
          <w:lang w:eastAsia="en-GB"/>
        </w:rPr>
        <w:t>Recruitment processes are not based solely on automated decision-making.</w:t>
      </w:r>
      <w:r>
        <w:rPr>
          <w:rFonts w:ascii="Arial" w:eastAsia="Times New Roman" w:hAnsi="Arial" w:cs="Arial"/>
          <w:color w:val="000000" w:themeColor="text1"/>
          <w:sz w:val="20"/>
          <w:szCs w:val="20"/>
          <w:lang w:eastAsia="en-GB"/>
        </w:rPr>
        <w:t xml:space="preserve"> </w:t>
      </w:r>
    </w:p>
    <w:p w14:paraId="2B58B39D" w14:textId="77777777" w:rsidR="00721882" w:rsidRDefault="00721882" w:rsidP="009B095D">
      <w:pPr>
        <w:jc w:val="both"/>
        <w:rPr>
          <w:color w:val="000000" w:themeColor="text1"/>
          <w:sz w:val="20"/>
          <w:szCs w:val="20"/>
        </w:rPr>
      </w:pPr>
    </w:p>
    <w:p w14:paraId="5A3BD936" w14:textId="77777777" w:rsidR="00B7072B" w:rsidRPr="009B095D" w:rsidRDefault="00B7072B">
      <w:pPr>
        <w:rPr>
          <w:rFonts w:ascii="Arial" w:hAnsi="Arial" w:cs="Arial"/>
        </w:rPr>
      </w:pPr>
    </w:p>
    <w:sectPr w:rsidR="00B7072B" w:rsidRPr="009B095D" w:rsidSect="00B7072B">
      <w:footerReference w:type="default" r:id="rId11"/>
      <w:pgSz w:w="11906" w:h="16838"/>
      <w:pgMar w:top="1440" w:right="991" w:bottom="1440" w:left="1440" w:header="708"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BD939" w14:textId="77777777" w:rsidR="001C1EA8" w:rsidRDefault="001C1EA8" w:rsidP="00B7072B">
      <w:pPr>
        <w:spacing w:after="0" w:line="240" w:lineRule="auto"/>
      </w:pPr>
      <w:r>
        <w:separator/>
      </w:r>
    </w:p>
  </w:endnote>
  <w:endnote w:type="continuationSeparator" w:id="0">
    <w:p w14:paraId="5A3BD93A" w14:textId="77777777" w:rsidR="001C1EA8" w:rsidRDefault="001C1EA8" w:rsidP="00B7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BD93C" w14:textId="194A964B" w:rsidR="00B7072B" w:rsidRDefault="00B7072B" w:rsidP="00E93BD9">
    <w:pPr>
      <w:pStyle w:val="Footer"/>
      <w:spacing w:after="80"/>
      <w:jc w:val="center"/>
      <w:rPr>
        <w:rFonts w:ascii="Arial" w:hAnsi="Arial" w:cs="Arial"/>
        <w:sz w:val="18"/>
        <w:szCs w:val="18"/>
      </w:rPr>
    </w:pPr>
    <w:r w:rsidRPr="00B7072B">
      <w:rPr>
        <w:rFonts w:ascii="Arial" w:hAnsi="Arial" w:cs="Arial"/>
        <w:sz w:val="18"/>
        <w:szCs w:val="18"/>
      </w:rPr>
      <w:t>Registered office: Flamstead House</w:t>
    </w:r>
    <w:r>
      <w:t xml:space="preserve"> </w:t>
    </w:r>
    <w:r w:rsidRPr="00B7072B">
      <w:rPr>
        <w:rFonts w:ascii="Arial" w:hAnsi="Arial" w:cs="Arial"/>
        <w:color w:val="FF0000"/>
        <w:sz w:val="12"/>
        <w:szCs w:val="12"/>
      </w:rPr>
      <w:sym w:font="Wingdings" w:char="F06C"/>
    </w:r>
    <w:r>
      <w:rPr>
        <w:color w:val="FF0000"/>
        <w:sz w:val="16"/>
        <w:szCs w:val="16"/>
      </w:rPr>
      <w:t xml:space="preserve"> </w:t>
    </w:r>
    <w:r w:rsidRPr="00B7072B">
      <w:rPr>
        <w:rFonts w:ascii="Arial" w:hAnsi="Arial" w:cs="Arial"/>
        <w:sz w:val="18"/>
        <w:szCs w:val="18"/>
      </w:rPr>
      <w:t>Denby Hall Business Park</w:t>
    </w:r>
    <w:r>
      <w:rPr>
        <w:rFonts w:ascii="Arial" w:hAnsi="Arial" w:cs="Arial"/>
        <w:sz w:val="18"/>
        <w:szCs w:val="18"/>
      </w:rPr>
      <w:t xml:space="preserve"> </w:t>
    </w:r>
    <w:r w:rsidRPr="00B7072B">
      <w:rPr>
        <w:rFonts w:ascii="Arial" w:hAnsi="Arial" w:cs="Arial"/>
        <w:color w:val="FF0000"/>
        <w:sz w:val="12"/>
        <w:szCs w:val="12"/>
      </w:rPr>
      <w:sym w:font="Wingdings" w:char="F06C"/>
    </w:r>
    <w:r>
      <w:rPr>
        <w:rFonts w:ascii="Arial" w:hAnsi="Arial" w:cs="Arial"/>
        <w:sz w:val="18"/>
        <w:szCs w:val="18"/>
      </w:rPr>
      <w:t xml:space="preserve"> Denby </w:t>
    </w:r>
    <w:r w:rsidRPr="00B7072B">
      <w:rPr>
        <w:rFonts w:ascii="Arial" w:hAnsi="Arial" w:cs="Arial"/>
        <w:color w:val="FF0000"/>
        <w:sz w:val="12"/>
        <w:szCs w:val="12"/>
      </w:rPr>
      <w:sym w:font="Wingdings" w:char="F06C"/>
    </w:r>
    <w:r>
      <w:rPr>
        <w:rFonts w:ascii="Arial" w:hAnsi="Arial" w:cs="Arial"/>
        <w:sz w:val="18"/>
        <w:szCs w:val="18"/>
      </w:rPr>
      <w:t xml:space="preserve"> Derbyshire </w:t>
    </w:r>
    <w:r w:rsidRPr="00B7072B">
      <w:rPr>
        <w:rFonts w:ascii="Arial" w:hAnsi="Arial" w:cs="Arial"/>
        <w:color w:val="FF0000"/>
        <w:sz w:val="12"/>
        <w:szCs w:val="12"/>
      </w:rPr>
      <w:sym w:font="Wingdings" w:char="F06C"/>
    </w:r>
    <w:r>
      <w:rPr>
        <w:rFonts w:ascii="Arial" w:hAnsi="Arial" w:cs="Arial"/>
        <w:sz w:val="18"/>
        <w:szCs w:val="18"/>
      </w:rPr>
      <w:t xml:space="preserve"> DE5 8JX</w:t>
    </w:r>
  </w:p>
  <w:p w14:paraId="5A3BD93D" w14:textId="77777777" w:rsidR="00B7072B" w:rsidRDefault="00B7072B" w:rsidP="00E93BD9">
    <w:pPr>
      <w:pStyle w:val="Footer"/>
      <w:spacing w:after="80"/>
      <w:jc w:val="center"/>
      <w:rPr>
        <w:sz w:val="18"/>
        <w:szCs w:val="18"/>
      </w:rPr>
    </w:pPr>
    <w:r w:rsidRPr="00B7072B">
      <w:rPr>
        <w:color w:val="808080" w:themeColor="background1" w:themeShade="80"/>
        <w:sz w:val="18"/>
        <w:szCs w:val="18"/>
      </w:rPr>
      <w:t>Tel:</w:t>
    </w:r>
    <w:r w:rsidRPr="00B7072B">
      <w:rPr>
        <w:sz w:val="18"/>
        <w:szCs w:val="18"/>
      </w:rPr>
      <w:t xml:space="preserve"> 01332 883800 </w:t>
    </w:r>
    <w:r w:rsidRPr="00B7072B">
      <w:rPr>
        <w:rFonts w:ascii="Arial" w:hAnsi="Arial" w:cs="Arial"/>
        <w:color w:val="FF0000"/>
        <w:sz w:val="12"/>
        <w:szCs w:val="12"/>
      </w:rPr>
      <w:sym w:font="Wingdings" w:char="F06C"/>
    </w:r>
    <w:r>
      <w:rPr>
        <w:rFonts w:ascii="Arial" w:hAnsi="Arial" w:cs="Arial"/>
        <w:color w:val="FF0000"/>
        <w:sz w:val="12"/>
        <w:szCs w:val="12"/>
      </w:rPr>
      <w:t xml:space="preserve"> </w:t>
    </w:r>
    <w:r w:rsidRPr="00B7072B">
      <w:rPr>
        <w:color w:val="808080" w:themeColor="background1" w:themeShade="80"/>
        <w:sz w:val="18"/>
        <w:szCs w:val="18"/>
      </w:rPr>
      <w:t>Fax:</w:t>
    </w:r>
    <w:r w:rsidRPr="00B7072B">
      <w:rPr>
        <w:sz w:val="18"/>
        <w:szCs w:val="18"/>
      </w:rPr>
      <w:t xml:space="preserve"> 01332 883801</w:t>
    </w:r>
  </w:p>
  <w:p w14:paraId="5A3BD93F" w14:textId="5D7485F3" w:rsidR="00B7072B" w:rsidRPr="00B7072B" w:rsidRDefault="00B7072B" w:rsidP="00E93BD9">
    <w:pPr>
      <w:pStyle w:val="Footer"/>
      <w:spacing w:after="80"/>
      <w:jc w:val="center"/>
      <w:rPr>
        <w:color w:val="808080" w:themeColor="background1" w:themeShade="80"/>
        <w:sz w:val="14"/>
        <w:szCs w:val="14"/>
      </w:rPr>
    </w:pPr>
    <w:r w:rsidRPr="00B7072B">
      <w:rPr>
        <w:color w:val="808080" w:themeColor="background1" w:themeShade="80"/>
        <w:sz w:val="14"/>
        <w:szCs w:val="14"/>
      </w:rPr>
      <w:t>Registered in England No: 3360857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BD937" w14:textId="77777777" w:rsidR="001C1EA8" w:rsidRDefault="001C1EA8" w:rsidP="00B7072B">
      <w:pPr>
        <w:spacing w:after="0" w:line="240" w:lineRule="auto"/>
      </w:pPr>
      <w:r>
        <w:separator/>
      </w:r>
    </w:p>
  </w:footnote>
  <w:footnote w:type="continuationSeparator" w:id="0">
    <w:p w14:paraId="5A3BD938" w14:textId="77777777" w:rsidR="001C1EA8" w:rsidRDefault="001C1EA8" w:rsidP="00B70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7EFB"/>
    <w:multiLevelType w:val="multilevel"/>
    <w:tmpl w:val="6130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1E6625"/>
    <w:multiLevelType w:val="multilevel"/>
    <w:tmpl w:val="BEAE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2B"/>
    <w:rsid w:val="000C1B17"/>
    <w:rsid w:val="001C1EA8"/>
    <w:rsid w:val="001D44CD"/>
    <w:rsid w:val="001F35A6"/>
    <w:rsid w:val="002258DE"/>
    <w:rsid w:val="00534DB1"/>
    <w:rsid w:val="005E274B"/>
    <w:rsid w:val="0068404D"/>
    <w:rsid w:val="00721882"/>
    <w:rsid w:val="007255E6"/>
    <w:rsid w:val="00771698"/>
    <w:rsid w:val="00776D6E"/>
    <w:rsid w:val="008E1CD7"/>
    <w:rsid w:val="009427E2"/>
    <w:rsid w:val="009B095D"/>
    <w:rsid w:val="009B54A9"/>
    <w:rsid w:val="00AA2DE9"/>
    <w:rsid w:val="00AB64B2"/>
    <w:rsid w:val="00AD0A4A"/>
    <w:rsid w:val="00B7072B"/>
    <w:rsid w:val="00C615A7"/>
    <w:rsid w:val="00C81AD6"/>
    <w:rsid w:val="00E93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3BD8EC"/>
  <w15:docId w15:val="{2DDB9CF9-9896-4E41-BDCE-82DB38AC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2B"/>
  </w:style>
  <w:style w:type="paragraph" w:styleId="Footer">
    <w:name w:val="footer"/>
    <w:basedOn w:val="Normal"/>
    <w:link w:val="FooterChar"/>
    <w:uiPriority w:val="99"/>
    <w:unhideWhenUsed/>
    <w:rsid w:val="00B70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2B"/>
  </w:style>
  <w:style w:type="paragraph" w:styleId="BalloonText">
    <w:name w:val="Balloon Text"/>
    <w:basedOn w:val="Normal"/>
    <w:link w:val="BalloonTextChar"/>
    <w:uiPriority w:val="99"/>
    <w:semiHidden/>
    <w:unhideWhenUsed/>
    <w:rsid w:val="00B70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72B"/>
    <w:rPr>
      <w:rFonts w:ascii="Tahoma" w:hAnsi="Tahoma" w:cs="Tahoma"/>
      <w:sz w:val="16"/>
      <w:szCs w:val="16"/>
    </w:rPr>
  </w:style>
  <w:style w:type="character" w:styleId="Hyperlink">
    <w:name w:val="Hyperlink"/>
    <w:basedOn w:val="DefaultParagraphFont"/>
    <w:uiPriority w:val="99"/>
    <w:unhideWhenUsed/>
    <w:rsid w:val="00B707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0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CDA16DF109BB458D8636A060D6A311" ma:contentTypeVersion="1" ma:contentTypeDescription="Create a new document." ma:contentTypeScope="" ma:versionID="67a455dbe82ca4913588bce4908d20f5">
  <xsd:schema xmlns:xsd="http://www.w3.org/2001/XMLSchema" xmlns:xs="http://www.w3.org/2001/XMLSchema" xmlns:p="http://schemas.microsoft.com/office/2006/metadata/properties" xmlns:ns2="04c3f776-1bb9-4c14-8110-1c8b9637b385" targetNamespace="http://schemas.microsoft.com/office/2006/metadata/properties" ma:root="true" ma:fieldsID="c12f1bd14d53f4adc8d53fcf84f0fad8" ns2:_="">
    <xsd:import namespace="04c3f776-1bb9-4c14-8110-1c8b9637b38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3f776-1bb9-4c14-8110-1c8b9637b3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1B468F-2BF5-437B-96BC-1E4EB5EBDF4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04c3f776-1bb9-4c14-8110-1c8b9637b385"/>
    <ds:schemaRef ds:uri="http://www.w3.org/XML/1998/namespace"/>
  </ds:schemaRefs>
</ds:datastoreItem>
</file>

<file path=customXml/itemProps2.xml><?xml version="1.0" encoding="utf-8"?>
<ds:datastoreItem xmlns:ds="http://schemas.openxmlformats.org/officeDocument/2006/customXml" ds:itemID="{D6115935-C343-44A5-BEB8-B6731361BC64}">
  <ds:schemaRefs>
    <ds:schemaRef ds:uri="http://schemas.microsoft.com/sharepoint/v3/contenttype/forms"/>
  </ds:schemaRefs>
</ds:datastoreItem>
</file>

<file path=customXml/itemProps3.xml><?xml version="1.0" encoding="utf-8"?>
<ds:datastoreItem xmlns:ds="http://schemas.openxmlformats.org/officeDocument/2006/customXml" ds:itemID="{62313DE6-165A-4F4C-8F89-E7B257FD9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3f776-1bb9-4c14-8110-1c8b9637b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56167EF2</Template>
  <TotalTime>0</TotalTime>
  <Pages>7</Pages>
  <Words>1952</Words>
  <Characters>11127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Davenport</dc:creator>
  <cp:lastModifiedBy>Simone Sangha</cp:lastModifiedBy>
  <cp:revision>2</cp:revision>
  <dcterms:created xsi:type="dcterms:W3CDTF">2020-02-10T10:17:00Z</dcterms:created>
  <dcterms:modified xsi:type="dcterms:W3CDTF">2020-02-10T10:17:00Z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0x0101001FCDA16DF109BB458D8636A060D6A311</vt:lpwstr>
  </property>
</Properties>
</file>